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9AD7A" w14:textId="701EBB1D" w:rsidR="00C94E45" w:rsidRPr="00C62E29" w:rsidRDefault="00000000">
      <w:pPr>
        <w:spacing w:after="40"/>
        <w:rPr>
          <w:lang w:val="pl-PL"/>
        </w:rPr>
      </w:pPr>
      <w:r w:rsidRPr="00C62E29">
        <w:rPr>
          <w:b/>
          <w:bCs/>
          <w:color w:val="1F6FB2"/>
          <w:spacing w:val="40"/>
          <w:sz w:val="18"/>
          <w:szCs w:val="18"/>
          <w:lang w:val="pl-PL"/>
        </w:rPr>
        <w:t>SZABLON ROBOCZY</w:t>
      </w:r>
      <w:r w:rsidR="00F603FA">
        <w:rPr>
          <w:b/>
          <w:bCs/>
          <w:color w:val="1F6FB2"/>
          <w:spacing w:val="40"/>
          <w:sz w:val="18"/>
          <w:szCs w:val="18"/>
          <w:lang w:val="pl-PL"/>
        </w:rPr>
        <w:t xml:space="preserve"> - </w:t>
      </w:r>
      <w:r w:rsidRPr="00C62E29">
        <w:rPr>
          <w:b/>
          <w:bCs/>
          <w:color w:val="1F6FB2"/>
          <w:spacing w:val="40"/>
          <w:sz w:val="18"/>
          <w:szCs w:val="18"/>
          <w:lang w:val="pl-PL"/>
        </w:rPr>
        <w:t>DO WYPEŁNIENIA</w:t>
      </w:r>
    </w:p>
    <w:p w14:paraId="2ED0D625" w14:textId="77777777" w:rsidR="00C94E45" w:rsidRPr="00C62E29" w:rsidRDefault="00000000">
      <w:pPr>
        <w:spacing w:after="60"/>
        <w:rPr>
          <w:lang w:val="pl-PL"/>
        </w:rPr>
      </w:pPr>
      <w:r w:rsidRPr="00C62E29">
        <w:rPr>
          <w:b/>
          <w:bCs/>
          <w:color w:val="1E2761"/>
          <w:sz w:val="32"/>
          <w:szCs w:val="32"/>
          <w:lang w:val="pl-PL"/>
        </w:rPr>
        <w:t>Ankieta oceny dostawcy ICT i klauzule umowne</w:t>
      </w:r>
    </w:p>
    <w:p w14:paraId="1CB42575" w14:textId="77777777" w:rsidR="00C94E45" w:rsidRPr="00C62E29" w:rsidRDefault="00000000">
      <w:pPr>
        <w:pBdr>
          <w:bottom w:val="single" w:sz="12" w:space="6" w:color="1F6FB2"/>
        </w:pBdr>
        <w:spacing w:after="220"/>
        <w:rPr>
          <w:lang w:val="pl-PL"/>
        </w:rPr>
      </w:pPr>
      <w:r w:rsidRPr="00C62E29">
        <w:rPr>
          <w:i/>
          <w:iCs/>
          <w:color w:val="5A6B7C"/>
          <w:sz w:val="20"/>
          <w:szCs w:val="20"/>
          <w:lang w:val="pl-PL"/>
        </w:rPr>
        <w:t>Klasyfikacja krytyczności, ankieta z punktacją, decyzja i katalog klauzul · art. 8 UoKSC, obszar 5 · LT MASTERY</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2300"/>
        <w:gridCol w:w="2380"/>
        <w:gridCol w:w="2300"/>
        <w:gridCol w:w="2380"/>
      </w:tblGrid>
      <w:tr w:rsidR="00C94E45" w14:paraId="308F12F3" w14:textId="77777777">
        <w:trPr>
          <w:cantSplit/>
          <w:trHeight w:val="620"/>
        </w:trPr>
        <w:tc>
          <w:tcPr>
            <w:tcW w:w="2300" w:type="dxa"/>
            <w:tcMar>
              <w:top w:w="70" w:type="dxa"/>
              <w:left w:w="100" w:type="dxa"/>
              <w:bottom w:w="70" w:type="dxa"/>
              <w:right w:w="100" w:type="dxa"/>
            </w:tcMar>
            <w:vAlign w:val="center"/>
          </w:tcPr>
          <w:p w14:paraId="460DAF14" w14:textId="77777777" w:rsidR="00C94E45" w:rsidRDefault="00000000">
            <w:r>
              <w:rPr>
                <w:b/>
                <w:bCs/>
                <w:color w:val="333333"/>
                <w:sz w:val="20"/>
                <w:szCs w:val="20"/>
              </w:rPr>
              <w:t xml:space="preserve">Nazwa </w:t>
            </w:r>
            <w:proofErr w:type="spellStart"/>
            <w:r>
              <w:rPr>
                <w:b/>
                <w:bCs/>
                <w:color w:val="333333"/>
                <w:sz w:val="20"/>
                <w:szCs w:val="20"/>
              </w:rPr>
              <w:t>dostawcy</w:t>
            </w:r>
            <w:proofErr w:type="spellEnd"/>
          </w:p>
        </w:tc>
        <w:tc>
          <w:tcPr>
            <w:tcW w:w="2380" w:type="dxa"/>
            <w:tcMar>
              <w:top w:w="70" w:type="dxa"/>
              <w:left w:w="100" w:type="dxa"/>
              <w:bottom w:w="70" w:type="dxa"/>
              <w:right w:w="100" w:type="dxa"/>
            </w:tcMar>
            <w:vAlign w:val="center"/>
          </w:tcPr>
          <w:p w14:paraId="1602673D" w14:textId="77777777" w:rsidR="00C94E45" w:rsidRDefault="00C94E45"/>
        </w:tc>
        <w:tc>
          <w:tcPr>
            <w:tcW w:w="2300" w:type="dxa"/>
            <w:tcMar>
              <w:top w:w="70" w:type="dxa"/>
              <w:left w:w="100" w:type="dxa"/>
              <w:bottom w:w="70" w:type="dxa"/>
              <w:right w:w="100" w:type="dxa"/>
            </w:tcMar>
            <w:vAlign w:val="center"/>
          </w:tcPr>
          <w:p w14:paraId="753F41E2" w14:textId="77777777" w:rsidR="00C94E45" w:rsidRDefault="00000000">
            <w:r>
              <w:rPr>
                <w:color w:val="333333"/>
                <w:sz w:val="20"/>
                <w:szCs w:val="20"/>
              </w:rPr>
              <w:t>NIP</w:t>
            </w:r>
          </w:p>
        </w:tc>
        <w:tc>
          <w:tcPr>
            <w:tcW w:w="2380" w:type="dxa"/>
            <w:tcMar>
              <w:top w:w="70" w:type="dxa"/>
              <w:left w:w="100" w:type="dxa"/>
              <w:bottom w:w="70" w:type="dxa"/>
              <w:right w:w="100" w:type="dxa"/>
            </w:tcMar>
            <w:vAlign w:val="center"/>
          </w:tcPr>
          <w:p w14:paraId="16CF7A2F" w14:textId="77777777" w:rsidR="00C94E45" w:rsidRDefault="00C94E45"/>
        </w:tc>
      </w:tr>
      <w:tr w:rsidR="00C94E45" w14:paraId="69DD7A4E" w14:textId="77777777">
        <w:trPr>
          <w:cantSplit/>
          <w:trHeight w:val="620"/>
        </w:trPr>
        <w:tc>
          <w:tcPr>
            <w:tcW w:w="2300" w:type="dxa"/>
            <w:shd w:val="clear" w:color="auto" w:fill="F2F5F8"/>
            <w:tcMar>
              <w:top w:w="70" w:type="dxa"/>
              <w:left w:w="100" w:type="dxa"/>
              <w:bottom w:w="70" w:type="dxa"/>
              <w:right w:w="100" w:type="dxa"/>
            </w:tcMar>
            <w:vAlign w:val="center"/>
          </w:tcPr>
          <w:p w14:paraId="7BD6BEC1" w14:textId="77777777" w:rsidR="00C94E45" w:rsidRDefault="00000000">
            <w:proofErr w:type="spellStart"/>
            <w:r>
              <w:rPr>
                <w:b/>
                <w:bCs/>
                <w:color w:val="333333"/>
                <w:sz w:val="20"/>
                <w:szCs w:val="20"/>
              </w:rPr>
              <w:t>Przedmiot</w:t>
            </w:r>
            <w:proofErr w:type="spellEnd"/>
            <w:r>
              <w:rPr>
                <w:b/>
                <w:bCs/>
                <w:color w:val="333333"/>
                <w:sz w:val="20"/>
                <w:szCs w:val="20"/>
              </w:rPr>
              <w:t xml:space="preserve"> umowy / </w:t>
            </w:r>
            <w:proofErr w:type="spellStart"/>
            <w:r>
              <w:rPr>
                <w:b/>
                <w:bCs/>
                <w:color w:val="333333"/>
                <w:sz w:val="20"/>
                <w:szCs w:val="20"/>
              </w:rPr>
              <w:t>usługa</w:t>
            </w:r>
            <w:proofErr w:type="spellEnd"/>
          </w:p>
        </w:tc>
        <w:tc>
          <w:tcPr>
            <w:tcW w:w="2380" w:type="dxa"/>
            <w:shd w:val="clear" w:color="auto" w:fill="F2F5F8"/>
            <w:tcMar>
              <w:top w:w="70" w:type="dxa"/>
              <w:left w:w="100" w:type="dxa"/>
              <w:bottom w:w="70" w:type="dxa"/>
              <w:right w:w="100" w:type="dxa"/>
            </w:tcMar>
            <w:vAlign w:val="center"/>
          </w:tcPr>
          <w:p w14:paraId="7860E114" w14:textId="77777777" w:rsidR="00C94E45" w:rsidRDefault="00C94E45"/>
        </w:tc>
        <w:tc>
          <w:tcPr>
            <w:tcW w:w="2300" w:type="dxa"/>
            <w:shd w:val="clear" w:color="auto" w:fill="F2F5F8"/>
            <w:tcMar>
              <w:top w:w="70" w:type="dxa"/>
              <w:left w:w="100" w:type="dxa"/>
              <w:bottom w:w="70" w:type="dxa"/>
              <w:right w:w="100" w:type="dxa"/>
            </w:tcMar>
            <w:vAlign w:val="center"/>
          </w:tcPr>
          <w:p w14:paraId="37A7BCEB" w14:textId="77777777" w:rsidR="00C94E45" w:rsidRDefault="00000000">
            <w:r>
              <w:rPr>
                <w:color w:val="333333"/>
                <w:sz w:val="20"/>
                <w:szCs w:val="20"/>
              </w:rPr>
              <w:t>Numer umowy</w:t>
            </w:r>
          </w:p>
        </w:tc>
        <w:tc>
          <w:tcPr>
            <w:tcW w:w="2380" w:type="dxa"/>
            <w:shd w:val="clear" w:color="auto" w:fill="F2F5F8"/>
            <w:tcMar>
              <w:top w:w="70" w:type="dxa"/>
              <w:left w:w="100" w:type="dxa"/>
              <w:bottom w:w="70" w:type="dxa"/>
              <w:right w:w="100" w:type="dxa"/>
            </w:tcMar>
            <w:vAlign w:val="center"/>
          </w:tcPr>
          <w:p w14:paraId="39075891" w14:textId="77777777" w:rsidR="00C94E45" w:rsidRDefault="00C94E45"/>
        </w:tc>
      </w:tr>
      <w:tr w:rsidR="00C94E45" w14:paraId="3BDB4CB9" w14:textId="77777777">
        <w:trPr>
          <w:cantSplit/>
          <w:trHeight w:val="620"/>
        </w:trPr>
        <w:tc>
          <w:tcPr>
            <w:tcW w:w="2300" w:type="dxa"/>
            <w:tcMar>
              <w:top w:w="70" w:type="dxa"/>
              <w:left w:w="100" w:type="dxa"/>
              <w:bottom w:w="70" w:type="dxa"/>
              <w:right w:w="100" w:type="dxa"/>
            </w:tcMar>
            <w:vAlign w:val="center"/>
          </w:tcPr>
          <w:p w14:paraId="70A9F50C" w14:textId="77777777" w:rsidR="00C94E45" w:rsidRDefault="00000000">
            <w:r>
              <w:rPr>
                <w:b/>
                <w:bCs/>
                <w:color w:val="333333"/>
                <w:sz w:val="20"/>
                <w:szCs w:val="20"/>
              </w:rPr>
              <w:t xml:space="preserve">Data </w:t>
            </w:r>
            <w:proofErr w:type="spellStart"/>
            <w:r>
              <w:rPr>
                <w:b/>
                <w:bCs/>
                <w:color w:val="333333"/>
                <w:sz w:val="20"/>
                <w:szCs w:val="20"/>
              </w:rPr>
              <w:t>wypełnienia</w:t>
            </w:r>
            <w:proofErr w:type="spellEnd"/>
            <w:r>
              <w:rPr>
                <w:b/>
                <w:bCs/>
                <w:color w:val="333333"/>
                <w:sz w:val="20"/>
                <w:szCs w:val="20"/>
              </w:rPr>
              <w:t xml:space="preserve"> </w:t>
            </w:r>
            <w:proofErr w:type="spellStart"/>
            <w:r>
              <w:rPr>
                <w:b/>
                <w:bCs/>
                <w:color w:val="333333"/>
                <w:sz w:val="20"/>
                <w:szCs w:val="20"/>
              </w:rPr>
              <w:t>ankiety</w:t>
            </w:r>
            <w:proofErr w:type="spellEnd"/>
          </w:p>
        </w:tc>
        <w:tc>
          <w:tcPr>
            <w:tcW w:w="2380" w:type="dxa"/>
            <w:tcMar>
              <w:top w:w="70" w:type="dxa"/>
              <w:left w:w="100" w:type="dxa"/>
              <w:bottom w:w="70" w:type="dxa"/>
              <w:right w:w="100" w:type="dxa"/>
            </w:tcMar>
            <w:vAlign w:val="center"/>
          </w:tcPr>
          <w:p w14:paraId="432AD115" w14:textId="77777777" w:rsidR="00C94E45" w:rsidRDefault="00C94E45"/>
        </w:tc>
        <w:tc>
          <w:tcPr>
            <w:tcW w:w="2300" w:type="dxa"/>
            <w:tcMar>
              <w:top w:w="70" w:type="dxa"/>
              <w:left w:w="100" w:type="dxa"/>
              <w:bottom w:w="70" w:type="dxa"/>
              <w:right w:w="100" w:type="dxa"/>
            </w:tcMar>
            <w:vAlign w:val="center"/>
          </w:tcPr>
          <w:p w14:paraId="5CA3F90E" w14:textId="77777777" w:rsidR="00C94E45" w:rsidRDefault="00000000">
            <w:r>
              <w:rPr>
                <w:color w:val="333333"/>
                <w:sz w:val="20"/>
                <w:szCs w:val="20"/>
              </w:rPr>
              <w:t xml:space="preserve">Osoba </w:t>
            </w:r>
            <w:proofErr w:type="spellStart"/>
            <w:r>
              <w:rPr>
                <w:color w:val="333333"/>
                <w:sz w:val="20"/>
                <w:szCs w:val="20"/>
              </w:rPr>
              <w:t>oceniająca</w:t>
            </w:r>
            <w:proofErr w:type="spellEnd"/>
          </w:p>
        </w:tc>
        <w:tc>
          <w:tcPr>
            <w:tcW w:w="2380" w:type="dxa"/>
            <w:tcMar>
              <w:top w:w="70" w:type="dxa"/>
              <w:left w:w="100" w:type="dxa"/>
              <w:bottom w:w="70" w:type="dxa"/>
              <w:right w:w="100" w:type="dxa"/>
            </w:tcMar>
            <w:vAlign w:val="center"/>
          </w:tcPr>
          <w:p w14:paraId="1996738B" w14:textId="77777777" w:rsidR="00C94E45" w:rsidRDefault="00C94E45"/>
        </w:tc>
      </w:tr>
      <w:tr w:rsidR="00C94E45" w14:paraId="3FA51655" w14:textId="77777777">
        <w:trPr>
          <w:cantSplit/>
          <w:trHeight w:val="620"/>
        </w:trPr>
        <w:tc>
          <w:tcPr>
            <w:tcW w:w="2300" w:type="dxa"/>
            <w:shd w:val="clear" w:color="auto" w:fill="F2F5F8"/>
            <w:tcMar>
              <w:top w:w="70" w:type="dxa"/>
              <w:left w:w="100" w:type="dxa"/>
              <w:bottom w:w="70" w:type="dxa"/>
              <w:right w:w="100" w:type="dxa"/>
            </w:tcMar>
            <w:vAlign w:val="center"/>
          </w:tcPr>
          <w:p w14:paraId="671B3C02" w14:textId="77777777" w:rsidR="00C94E45" w:rsidRDefault="00000000">
            <w:r>
              <w:rPr>
                <w:b/>
                <w:bCs/>
                <w:color w:val="333333"/>
                <w:sz w:val="20"/>
                <w:szCs w:val="20"/>
              </w:rPr>
              <w:t xml:space="preserve">Osoba </w:t>
            </w:r>
            <w:proofErr w:type="spellStart"/>
            <w:r>
              <w:rPr>
                <w:b/>
                <w:bCs/>
                <w:color w:val="333333"/>
                <w:sz w:val="20"/>
                <w:szCs w:val="20"/>
              </w:rPr>
              <w:t>kontaktowa</w:t>
            </w:r>
            <w:proofErr w:type="spellEnd"/>
            <w:r>
              <w:rPr>
                <w:b/>
                <w:bCs/>
                <w:color w:val="333333"/>
                <w:sz w:val="20"/>
                <w:szCs w:val="20"/>
              </w:rPr>
              <w:t xml:space="preserve"> u </w:t>
            </w:r>
            <w:proofErr w:type="spellStart"/>
            <w:r>
              <w:rPr>
                <w:b/>
                <w:bCs/>
                <w:color w:val="333333"/>
                <w:sz w:val="20"/>
                <w:szCs w:val="20"/>
              </w:rPr>
              <w:t>dostawcy</w:t>
            </w:r>
            <w:proofErr w:type="spellEnd"/>
          </w:p>
        </w:tc>
        <w:tc>
          <w:tcPr>
            <w:tcW w:w="2380" w:type="dxa"/>
            <w:shd w:val="clear" w:color="auto" w:fill="F2F5F8"/>
            <w:tcMar>
              <w:top w:w="70" w:type="dxa"/>
              <w:left w:w="100" w:type="dxa"/>
              <w:bottom w:w="70" w:type="dxa"/>
              <w:right w:w="100" w:type="dxa"/>
            </w:tcMar>
            <w:vAlign w:val="center"/>
          </w:tcPr>
          <w:p w14:paraId="1AD9FAA9" w14:textId="77777777" w:rsidR="00C94E45" w:rsidRDefault="00C94E45"/>
        </w:tc>
        <w:tc>
          <w:tcPr>
            <w:tcW w:w="2300" w:type="dxa"/>
            <w:shd w:val="clear" w:color="auto" w:fill="F2F5F8"/>
            <w:tcMar>
              <w:top w:w="70" w:type="dxa"/>
              <w:left w:w="100" w:type="dxa"/>
              <w:bottom w:w="70" w:type="dxa"/>
              <w:right w:w="100" w:type="dxa"/>
            </w:tcMar>
            <w:vAlign w:val="center"/>
          </w:tcPr>
          <w:p w14:paraId="3771E862" w14:textId="77777777" w:rsidR="00C94E45" w:rsidRDefault="00000000">
            <w:r>
              <w:rPr>
                <w:color w:val="333333"/>
                <w:sz w:val="20"/>
                <w:szCs w:val="20"/>
              </w:rPr>
              <w:t>Data następnego przeglądu</w:t>
            </w:r>
          </w:p>
        </w:tc>
        <w:tc>
          <w:tcPr>
            <w:tcW w:w="2380" w:type="dxa"/>
            <w:shd w:val="clear" w:color="auto" w:fill="F2F5F8"/>
            <w:tcMar>
              <w:top w:w="70" w:type="dxa"/>
              <w:left w:w="100" w:type="dxa"/>
              <w:bottom w:w="70" w:type="dxa"/>
              <w:right w:w="100" w:type="dxa"/>
            </w:tcMar>
            <w:vAlign w:val="center"/>
          </w:tcPr>
          <w:p w14:paraId="27ECB9EA" w14:textId="77777777" w:rsidR="00C94E45" w:rsidRDefault="00C94E45"/>
        </w:tc>
      </w:tr>
    </w:tbl>
    <w:p w14:paraId="3B5689EE" w14:textId="77777777" w:rsidR="00C94E45" w:rsidRDefault="00C94E45">
      <w:pPr>
        <w:spacing w:after="220"/>
      </w:pPr>
    </w:p>
    <w:tbl>
      <w:tblPr>
        <w:tblW w:w="9360" w:type="dxa"/>
        <w:tblBorders>
          <w:top w:val="single" w:sz="8" w:space="0" w:color="1F6FB2"/>
          <w:left w:val="single" w:sz="8" w:space="0" w:color="1F6FB2"/>
          <w:bottom w:val="single" w:sz="8" w:space="0" w:color="1F6FB2"/>
          <w:right w:val="single" w:sz="8" w:space="0" w:color="1F6FB2"/>
        </w:tblBorders>
        <w:tblCellMar>
          <w:left w:w="10" w:type="dxa"/>
          <w:right w:w="10" w:type="dxa"/>
        </w:tblCellMar>
        <w:tblLook w:val="04A0" w:firstRow="1" w:lastRow="0" w:firstColumn="1" w:lastColumn="0" w:noHBand="0" w:noVBand="1"/>
      </w:tblPr>
      <w:tblGrid>
        <w:gridCol w:w="9360"/>
      </w:tblGrid>
      <w:tr w:rsidR="00C94E45" w:rsidRPr="00F603FA" w14:paraId="5E479916" w14:textId="77777777">
        <w:trPr>
          <w:cantSplit/>
        </w:trPr>
        <w:tc>
          <w:tcPr>
            <w:tcW w:w="9360" w:type="dxa"/>
            <w:shd w:val="clear" w:color="auto" w:fill="E8EEF4"/>
            <w:tcMar>
              <w:top w:w="110" w:type="dxa"/>
              <w:left w:w="140" w:type="dxa"/>
              <w:bottom w:w="110" w:type="dxa"/>
              <w:right w:w="140" w:type="dxa"/>
            </w:tcMar>
          </w:tcPr>
          <w:p w14:paraId="01F63B25" w14:textId="3EEA0419" w:rsidR="00C94E45" w:rsidRPr="00C62E29" w:rsidRDefault="00000000">
            <w:pPr>
              <w:rPr>
                <w:lang w:val="pl-PL"/>
              </w:rPr>
            </w:pPr>
            <w:r w:rsidRPr="00C62E29">
              <w:rPr>
                <w:b/>
                <w:bCs/>
                <w:color w:val="1E2761"/>
                <w:lang w:val="pl-PL"/>
              </w:rPr>
              <w:t xml:space="preserve">Do czego służy ten dokument:  </w:t>
            </w:r>
            <w:r w:rsidRPr="00C62E29">
              <w:rPr>
                <w:color w:val="333333"/>
                <w:lang w:val="pl-PL"/>
              </w:rPr>
              <w:t>Do oceny dostawcy ICT przed zawarciem umowy oraz w cyklicznym przeglądzie, a następnie do przełożenia wyniku oceny na zapisy umowne. Część I klasyfikuje dostawcę, Część II to ankieta z punktacją, Część III zawiera decyzję, a Część IV</w:t>
            </w:r>
            <w:r w:rsidR="00F603FA">
              <w:rPr>
                <w:color w:val="333333"/>
                <w:lang w:val="pl-PL"/>
              </w:rPr>
              <w:t xml:space="preserve"> - </w:t>
            </w:r>
            <w:r w:rsidRPr="00C62E29">
              <w:rPr>
                <w:color w:val="333333"/>
                <w:lang w:val="pl-PL"/>
              </w:rPr>
              <w:t>gotowy katalog klauzul do wstawienia do umowy. Podstawa obowiązku: art. 8 UoKSC, obszar 5 katalogu środków (bezpieczeństwo łańcucha dostaw ICT).</w:t>
            </w:r>
          </w:p>
        </w:tc>
      </w:tr>
    </w:tbl>
    <w:p w14:paraId="7BC8C5FF" w14:textId="77777777" w:rsidR="00C94E45" w:rsidRPr="00C62E29" w:rsidRDefault="00C94E45">
      <w:pPr>
        <w:spacing w:after="180"/>
        <w:rPr>
          <w:lang w:val="pl-PL"/>
        </w:rPr>
      </w:pPr>
    </w:p>
    <w:tbl>
      <w:tblPr>
        <w:tblW w:w="9360" w:type="dxa"/>
        <w:tblBorders>
          <w:top w:val="single" w:sz="8" w:space="0" w:color="C0392B"/>
          <w:left w:val="single" w:sz="8" w:space="0" w:color="C0392B"/>
          <w:bottom w:val="single" w:sz="8" w:space="0" w:color="C0392B"/>
          <w:right w:val="single" w:sz="8" w:space="0" w:color="C0392B"/>
        </w:tblBorders>
        <w:tblCellMar>
          <w:left w:w="10" w:type="dxa"/>
          <w:right w:w="10" w:type="dxa"/>
        </w:tblCellMar>
        <w:tblLook w:val="04A0" w:firstRow="1" w:lastRow="0" w:firstColumn="1" w:lastColumn="0" w:noHBand="0" w:noVBand="1"/>
      </w:tblPr>
      <w:tblGrid>
        <w:gridCol w:w="9360"/>
      </w:tblGrid>
      <w:tr w:rsidR="00C94E45" w:rsidRPr="00F603FA" w14:paraId="78B79944" w14:textId="77777777">
        <w:trPr>
          <w:cantSplit/>
        </w:trPr>
        <w:tc>
          <w:tcPr>
            <w:tcW w:w="9360" w:type="dxa"/>
            <w:shd w:val="clear" w:color="auto" w:fill="FFF7DB"/>
            <w:tcMar>
              <w:top w:w="110" w:type="dxa"/>
              <w:left w:w="140" w:type="dxa"/>
              <w:bottom w:w="110" w:type="dxa"/>
              <w:right w:w="140" w:type="dxa"/>
            </w:tcMar>
          </w:tcPr>
          <w:p w14:paraId="6060B2C8" w14:textId="0F8693BE" w:rsidR="00C94E45" w:rsidRPr="00C62E29" w:rsidRDefault="00000000">
            <w:pPr>
              <w:rPr>
                <w:lang w:val="pl-PL"/>
              </w:rPr>
            </w:pPr>
            <w:r w:rsidRPr="00C62E29">
              <w:rPr>
                <w:b/>
                <w:bCs/>
                <w:color w:val="1E2761"/>
                <w:lang w:val="pl-PL"/>
              </w:rPr>
              <w:t xml:space="preserve">Zasada:  </w:t>
            </w:r>
            <w:r w:rsidRPr="00C62E29">
              <w:rPr>
                <w:color w:val="333333"/>
                <w:lang w:val="pl-PL"/>
              </w:rPr>
              <w:t>Ankietę wypełnia dostawca, ale ocenia i punktuje zamawiający</w:t>
            </w:r>
            <w:r w:rsidR="00F603FA">
              <w:rPr>
                <w:color w:val="333333"/>
                <w:lang w:val="pl-PL"/>
              </w:rPr>
              <w:t xml:space="preserve"> - </w:t>
            </w:r>
            <w:r w:rsidRPr="00C62E29">
              <w:rPr>
                <w:color w:val="333333"/>
                <w:lang w:val="pl-PL"/>
              </w:rPr>
              <w:t>na podstawie DOWODÓW, nie deklaracji. Przy każdej odpowiedzi „TAK” żądaj dokumentu: certyfikatu, polityki, raportu z testu, zrzutu konfiguracji. Odpowiedź bez żadnego dowodu punktuje się na 0, tak jak „NIE”; dowód niepełny to 1 punkt.</w:t>
            </w:r>
          </w:p>
        </w:tc>
      </w:tr>
    </w:tbl>
    <w:p w14:paraId="367FB426" w14:textId="77777777" w:rsidR="00C94E45" w:rsidRPr="00C62E29" w:rsidRDefault="00C94E45">
      <w:pPr>
        <w:spacing w:after="240"/>
        <w:rPr>
          <w:lang w:val="pl-PL"/>
        </w:rPr>
      </w:pPr>
    </w:p>
    <w:p w14:paraId="5C2EE5C0" w14:textId="77777777" w:rsidR="00C94E45" w:rsidRPr="00C62E29" w:rsidRDefault="00000000">
      <w:pPr>
        <w:pStyle w:val="Heading1"/>
        <w:keepNext/>
        <w:pBdr>
          <w:bottom w:val="single" w:sz="8" w:space="4" w:color="1F6FB2"/>
        </w:pBdr>
        <w:spacing w:before="340" w:after="150"/>
        <w:rPr>
          <w:lang w:val="pl-PL"/>
        </w:rPr>
      </w:pPr>
      <w:r w:rsidRPr="00C62E29">
        <w:rPr>
          <w:b/>
          <w:bCs/>
          <w:color w:val="1E2761"/>
          <w:sz w:val="26"/>
          <w:szCs w:val="26"/>
          <w:lang w:val="pl-PL"/>
        </w:rPr>
        <w:t>Część I. Klasyfikacja krytyczności dostawcy</w:t>
      </w:r>
    </w:p>
    <w:p w14:paraId="0E30EFB0" w14:textId="77777777" w:rsidR="00C94E45" w:rsidRPr="00C62E29" w:rsidRDefault="00000000">
      <w:pPr>
        <w:keepNext/>
        <w:spacing w:after="140"/>
        <w:rPr>
          <w:lang w:val="pl-PL"/>
        </w:rPr>
      </w:pPr>
      <w:r w:rsidRPr="00C62E29">
        <w:rPr>
          <w:color w:val="333333"/>
          <w:lang w:val="pl-PL"/>
        </w:rPr>
        <w:t>Wypełnia zamawiający przed wysłaniem ankiety. Klasyfikacja decyduje o tym, jak głęboko oceniamy dostawcę i które klauzule z Części IV są obowiązkowe.</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5900"/>
        <w:gridCol w:w="1700"/>
        <w:gridCol w:w="1760"/>
      </w:tblGrid>
      <w:tr w:rsidR="00C94E45" w14:paraId="1F387D1C" w14:textId="77777777">
        <w:trPr>
          <w:cantSplit/>
          <w:tblHeader/>
        </w:trPr>
        <w:tc>
          <w:tcPr>
            <w:tcW w:w="5900" w:type="dxa"/>
            <w:shd w:val="clear" w:color="auto" w:fill="1E2761"/>
            <w:tcMar>
              <w:top w:w="70" w:type="dxa"/>
              <w:left w:w="100" w:type="dxa"/>
              <w:bottom w:w="70" w:type="dxa"/>
              <w:right w:w="100" w:type="dxa"/>
            </w:tcMar>
            <w:vAlign w:val="center"/>
          </w:tcPr>
          <w:p w14:paraId="0667ECDC" w14:textId="77777777" w:rsidR="00C94E45" w:rsidRDefault="00000000">
            <w:r>
              <w:rPr>
                <w:b/>
                <w:bCs/>
                <w:color w:val="FFFFFF"/>
                <w:sz w:val="17"/>
                <w:szCs w:val="17"/>
              </w:rPr>
              <w:t xml:space="preserve">Pytanie </w:t>
            </w:r>
            <w:proofErr w:type="spellStart"/>
            <w:r>
              <w:rPr>
                <w:b/>
                <w:bCs/>
                <w:color w:val="FFFFFF"/>
                <w:sz w:val="17"/>
                <w:szCs w:val="17"/>
              </w:rPr>
              <w:t>klasyfikujące</w:t>
            </w:r>
            <w:proofErr w:type="spellEnd"/>
          </w:p>
        </w:tc>
        <w:tc>
          <w:tcPr>
            <w:tcW w:w="1700" w:type="dxa"/>
            <w:shd w:val="clear" w:color="auto" w:fill="1E2761"/>
            <w:tcMar>
              <w:top w:w="70" w:type="dxa"/>
              <w:left w:w="100" w:type="dxa"/>
              <w:bottom w:w="70" w:type="dxa"/>
              <w:right w:w="100" w:type="dxa"/>
            </w:tcMar>
            <w:vAlign w:val="center"/>
          </w:tcPr>
          <w:p w14:paraId="5BF6770E" w14:textId="77777777" w:rsidR="00C94E45" w:rsidRDefault="00000000">
            <w:r>
              <w:rPr>
                <w:b/>
                <w:bCs/>
                <w:color w:val="FFFFFF"/>
                <w:sz w:val="17"/>
                <w:szCs w:val="17"/>
              </w:rPr>
              <w:t>TAK / NIE</w:t>
            </w:r>
          </w:p>
        </w:tc>
        <w:tc>
          <w:tcPr>
            <w:tcW w:w="1760" w:type="dxa"/>
            <w:shd w:val="clear" w:color="auto" w:fill="1E2761"/>
            <w:tcMar>
              <w:top w:w="70" w:type="dxa"/>
              <w:left w:w="100" w:type="dxa"/>
              <w:bottom w:w="70" w:type="dxa"/>
              <w:right w:w="100" w:type="dxa"/>
            </w:tcMar>
            <w:vAlign w:val="center"/>
          </w:tcPr>
          <w:p w14:paraId="19424AB3" w14:textId="77777777" w:rsidR="00C94E45" w:rsidRDefault="00000000">
            <w:r>
              <w:rPr>
                <w:b/>
                <w:bCs/>
                <w:color w:val="FFFFFF"/>
                <w:sz w:val="17"/>
                <w:szCs w:val="17"/>
              </w:rPr>
              <w:t>Waga</w:t>
            </w:r>
          </w:p>
        </w:tc>
      </w:tr>
      <w:tr w:rsidR="00C94E45" w14:paraId="56D4E190" w14:textId="77777777">
        <w:trPr>
          <w:cantSplit/>
          <w:trHeight w:val="560"/>
        </w:trPr>
        <w:tc>
          <w:tcPr>
            <w:tcW w:w="5900" w:type="dxa"/>
            <w:shd w:val="clear" w:color="auto" w:fill="F2F5F8"/>
            <w:tcMar>
              <w:top w:w="70" w:type="dxa"/>
              <w:left w:w="100" w:type="dxa"/>
              <w:bottom w:w="70" w:type="dxa"/>
              <w:right w:w="100" w:type="dxa"/>
            </w:tcMar>
            <w:vAlign w:val="center"/>
          </w:tcPr>
          <w:p w14:paraId="55246AF8" w14:textId="77777777" w:rsidR="00C94E45" w:rsidRPr="00C62E29" w:rsidRDefault="00000000">
            <w:pPr>
              <w:rPr>
                <w:lang w:val="pl-PL"/>
              </w:rPr>
            </w:pPr>
            <w:r w:rsidRPr="00C62E29">
              <w:rPr>
                <w:color w:val="333333"/>
                <w:sz w:val="20"/>
                <w:szCs w:val="20"/>
                <w:lang w:val="pl-PL"/>
              </w:rPr>
              <w:t>Dostawca ma zdalny dostęp do naszych systemów informacyjnych</w:t>
            </w:r>
          </w:p>
        </w:tc>
        <w:tc>
          <w:tcPr>
            <w:tcW w:w="1700" w:type="dxa"/>
            <w:shd w:val="clear" w:color="auto" w:fill="F2F5F8"/>
            <w:tcMar>
              <w:top w:w="70" w:type="dxa"/>
              <w:left w:w="100" w:type="dxa"/>
              <w:bottom w:w="70" w:type="dxa"/>
              <w:right w:w="100" w:type="dxa"/>
            </w:tcMar>
            <w:vAlign w:val="center"/>
          </w:tcPr>
          <w:p w14:paraId="71289717" w14:textId="77777777" w:rsidR="00C94E45" w:rsidRPr="00C62E29" w:rsidRDefault="00C94E45">
            <w:pPr>
              <w:rPr>
                <w:lang w:val="pl-PL"/>
              </w:rPr>
            </w:pPr>
          </w:p>
        </w:tc>
        <w:tc>
          <w:tcPr>
            <w:tcW w:w="1760" w:type="dxa"/>
            <w:shd w:val="clear" w:color="auto" w:fill="F2F5F8"/>
            <w:tcMar>
              <w:top w:w="70" w:type="dxa"/>
              <w:left w:w="100" w:type="dxa"/>
              <w:bottom w:w="70" w:type="dxa"/>
              <w:right w:w="100" w:type="dxa"/>
            </w:tcMar>
            <w:vAlign w:val="center"/>
          </w:tcPr>
          <w:p w14:paraId="3D3935E2" w14:textId="77777777" w:rsidR="00C94E45" w:rsidRDefault="00000000">
            <w:r>
              <w:rPr>
                <w:color w:val="333333"/>
                <w:sz w:val="20"/>
                <w:szCs w:val="20"/>
              </w:rPr>
              <w:t>3</w:t>
            </w:r>
          </w:p>
        </w:tc>
      </w:tr>
      <w:tr w:rsidR="00C94E45" w14:paraId="4EF60753" w14:textId="77777777">
        <w:trPr>
          <w:cantSplit/>
          <w:trHeight w:val="560"/>
        </w:trPr>
        <w:tc>
          <w:tcPr>
            <w:tcW w:w="5900" w:type="dxa"/>
            <w:tcMar>
              <w:top w:w="70" w:type="dxa"/>
              <w:left w:w="100" w:type="dxa"/>
              <w:bottom w:w="70" w:type="dxa"/>
              <w:right w:w="100" w:type="dxa"/>
            </w:tcMar>
            <w:vAlign w:val="center"/>
          </w:tcPr>
          <w:p w14:paraId="3FDE2F93" w14:textId="77777777" w:rsidR="00C94E45" w:rsidRPr="00C62E29" w:rsidRDefault="00000000">
            <w:pPr>
              <w:rPr>
                <w:lang w:val="pl-PL"/>
              </w:rPr>
            </w:pPr>
            <w:r w:rsidRPr="00C62E29">
              <w:rPr>
                <w:color w:val="333333"/>
                <w:sz w:val="20"/>
                <w:szCs w:val="20"/>
                <w:lang w:val="pl-PL"/>
              </w:rPr>
              <w:t>Dostawca ma dostęp do środowiska OT / systemów sterowania</w:t>
            </w:r>
          </w:p>
        </w:tc>
        <w:tc>
          <w:tcPr>
            <w:tcW w:w="1700" w:type="dxa"/>
            <w:tcMar>
              <w:top w:w="70" w:type="dxa"/>
              <w:left w:w="100" w:type="dxa"/>
              <w:bottom w:w="70" w:type="dxa"/>
              <w:right w:w="100" w:type="dxa"/>
            </w:tcMar>
            <w:vAlign w:val="center"/>
          </w:tcPr>
          <w:p w14:paraId="49D3E136" w14:textId="77777777" w:rsidR="00C94E45" w:rsidRPr="00C62E29" w:rsidRDefault="00C94E45">
            <w:pPr>
              <w:rPr>
                <w:lang w:val="pl-PL"/>
              </w:rPr>
            </w:pPr>
          </w:p>
        </w:tc>
        <w:tc>
          <w:tcPr>
            <w:tcW w:w="1760" w:type="dxa"/>
            <w:tcMar>
              <w:top w:w="70" w:type="dxa"/>
              <w:left w:w="100" w:type="dxa"/>
              <w:bottom w:w="70" w:type="dxa"/>
              <w:right w:w="100" w:type="dxa"/>
            </w:tcMar>
            <w:vAlign w:val="center"/>
          </w:tcPr>
          <w:p w14:paraId="6073A10B" w14:textId="77777777" w:rsidR="00C94E45" w:rsidRDefault="00000000">
            <w:r>
              <w:rPr>
                <w:color w:val="333333"/>
                <w:sz w:val="20"/>
                <w:szCs w:val="20"/>
              </w:rPr>
              <w:t>3</w:t>
            </w:r>
          </w:p>
        </w:tc>
      </w:tr>
      <w:tr w:rsidR="00C94E45" w14:paraId="45979B11" w14:textId="77777777">
        <w:trPr>
          <w:cantSplit/>
          <w:trHeight w:val="560"/>
        </w:trPr>
        <w:tc>
          <w:tcPr>
            <w:tcW w:w="5900" w:type="dxa"/>
            <w:shd w:val="clear" w:color="auto" w:fill="F2F5F8"/>
            <w:tcMar>
              <w:top w:w="70" w:type="dxa"/>
              <w:left w:w="100" w:type="dxa"/>
              <w:bottom w:w="70" w:type="dxa"/>
              <w:right w:w="100" w:type="dxa"/>
            </w:tcMar>
            <w:vAlign w:val="center"/>
          </w:tcPr>
          <w:p w14:paraId="4F83DD4F" w14:textId="77777777" w:rsidR="00C94E45" w:rsidRPr="00C62E29" w:rsidRDefault="00000000">
            <w:pPr>
              <w:rPr>
                <w:lang w:val="pl-PL"/>
              </w:rPr>
            </w:pPr>
            <w:r w:rsidRPr="00C62E29">
              <w:rPr>
                <w:color w:val="333333"/>
                <w:sz w:val="20"/>
                <w:szCs w:val="20"/>
                <w:lang w:val="pl-PL"/>
              </w:rPr>
              <w:t>Dostawca dysponuje kontami uprzywilejowanymi (administrator domeny, root, konto serwisowe)</w:t>
            </w:r>
          </w:p>
        </w:tc>
        <w:tc>
          <w:tcPr>
            <w:tcW w:w="1700" w:type="dxa"/>
            <w:shd w:val="clear" w:color="auto" w:fill="F2F5F8"/>
            <w:tcMar>
              <w:top w:w="70" w:type="dxa"/>
              <w:left w:w="100" w:type="dxa"/>
              <w:bottom w:w="70" w:type="dxa"/>
              <w:right w:w="100" w:type="dxa"/>
            </w:tcMar>
            <w:vAlign w:val="center"/>
          </w:tcPr>
          <w:p w14:paraId="10CDF798" w14:textId="77777777" w:rsidR="00C94E45" w:rsidRPr="00C62E29" w:rsidRDefault="00C94E45">
            <w:pPr>
              <w:rPr>
                <w:lang w:val="pl-PL"/>
              </w:rPr>
            </w:pPr>
          </w:p>
        </w:tc>
        <w:tc>
          <w:tcPr>
            <w:tcW w:w="1760" w:type="dxa"/>
            <w:shd w:val="clear" w:color="auto" w:fill="F2F5F8"/>
            <w:tcMar>
              <w:top w:w="70" w:type="dxa"/>
              <w:left w:w="100" w:type="dxa"/>
              <w:bottom w:w="70" w:type="dxa"/>
              <w:right w:w="100" w:type="dxa"/>
            </w:tcMar>
            <w:vAlign w:val="center"/>
          </w:tcPr>
          <w:p w14:paraId="48A0382B" w14:textId="77777777" w:rsidR="00C94E45" w:rsidRDefault="00000000">
            <w:r>
              <w:rPr>
                <w:color w:val="333333"/>
                <w:sz w:val="20"/>
                <w:szCs w:val="20"/>
              </w:rPr>
              <w:t>3</w:t>
            </w:r>
          </w:p>
        </w:tc>
      </w:tr>
      <w:tr w:rsidR="00C94E45" w14:paraId="474702B5" w14:textId="77777777">
        <w:trPr>
          <w:cantSplit/>
          <w:trHeight w:val="560"/>
        </w:trPr>
        <w:tc>
          <w:tcPr>
            <w:tcW w:w="5900" w:type="dxa"/>
            <w:tcMar>
              <w:top w:w="70" w:type="dxa"/>
              <w:left w:w="100" w:type="dxa"/>
              <w:bottom w:w="70" w:type="dxa"/>
              <w:right w:w="100" w:type="dxa"/>
            </w:tcMar>
            <w:vAlign w:val="center"/>
          </w:tcPr>
          <w:p w14:paraId="6424C606" w14:textId="77777777" w:rsidR="00C94E45" w:rsidRPr="00C62E29" w:rsidRDefault="00000000">
            <w:pPr>
              <w:rPr>
                <w:lang w:val="pl-PL"/>
              </w:rPr>
            </w:pPr>
            <w:r w:rsidRPr="00C62E29">
              <w:rPr>
                <w:color w:val="333333"/>
                <w:sz w:val="20"/>
                <w:szCs w:val="20"/>
                <w:lang w:val="pl-PL"/>
              </w:rPr>
              <w:t>Awaria dostawcy przerywa świadczenie naszej usługi kluczowej lub ważnej</w:t>
            </w:r>
          </w:p>
        </w:tc>
        <w:tc>
          <w:tcPr>
            <w:tcW w:w="1700" w:type="dxa"/>
            <w:tcMar>
              <w:top w:w="70" w:type="dxa"/>
              <w:left w:w="100" w:type="dxa"/>
              <w:bottom w:w="70" w:type="dxa"/>
              <w:right w:w="100" w:type="dxa"/>
            </w:tcMar>
            <w:vAlign w:val="center"/>
          </w:tcPr>
          <w:p w14:paraId="71CDAEC4" w14:textId="77777777" w:rsidR="00C94E45" w:rsidRPr="00C62E29" w:rsidRDefault="00C94E45">
            <w:pPr>
              <w:rPr>
                <w:lang w:val="pl-PL"/>
              </w:rPr>
            </w:pPr>
          </w:p>
        </w:tc>
        <w:tc>
          <w:tcPr>
            <w:tcW w:w="1760" w:type="dxa"/>
            <w:tcMar>
              <w:top w:w="70" w:type="dxa"/>
              <w:left w:w="100" w:type="dxa"/>
              <w:bottom w:w="70" w:type="dxa"/>
              <w:right w:w="100" w:type="dxa"/>
            </w:tcMar>
            <w:vAlign w:val="center"/>
          </w:tcPr>
          <w:p w14:paraId="7AB68631" w14:textId="77777777" w:rsidR="00C94E45" w:rsidRDefault="00000000">
            <w:r>
              <w:rPr>
                <w:color w:val="333333"/>
                <w:sz w:val="20"/>
                <w:szCs w:val="20"/>
              </w:rPr>
              <w:t>3</w:t>
            </w:r>
          </w:p>
        </w:tc>
      </w:tr>
      <w:tr w:rsidR="00C94E45" w14:paraId="1D01E87C" w14:textId="77777777">
        <w:trPr>
          <w:cantSplit/>
          <w:trHeight w:val="560"/>
        </w:trPr>
        <w:tc>
          <w:tcPr>
            <w:tcW w:w="5900" w:type="dxa"/>
            <w:shd w:val="clear" w:color="auto" w:fill="F2F5F8"/>
            <w:tcMar>
              <w:top w:w="70" w:type="dxa"/>
              <w:left w:w="100" w:type="dxa"/>
              <w:bottom w:w="70" w:type="dxa"/>
              <w:right w:w="100" w:type="dxa"/>
            </w:tcMar>
            <w:vAlign w:val="center"/>
          </w:tcPr>
          <w:p w14:paraId="0A3FABCE" w14:textId="77777777" w:rsidR="00C94E45" w:rsidRPr="00C62E29" w:rsidRDefault="00000000">
            <w:pPr>
              <w:rPr>
                <w:lang w:val="pl-PL"/>
              </w:rPr>
            </w:pPr>
            <w:r w:rsidRPr="00C62E29">
              <w:rPr>
                <w:color w:val="333333"/>
                <w:sz w:val="20"/>
                <w:szCs w:val="20"/>
                <w:lang w:val="pl-PL"/>
              </w:rPr>
              <w:t>Dostawca przetwarza nasze dane osobowe albo tajemnicę przedsiębiorstwa</w:t>
            </w:r>
          </w:p>
        </w:tc>
        <w:tc>
          <w:tcPr>
            <w:tcW w:w="1700" w:type="dxa"/>
            <w:shd w:val="clear" w:color="auto" w:fill="F2F5F8"/>
            <w:tcMar>
              <w:top w:w="70" w:type="dxa"/>
              <w:left w:w="100" w:type="dxa"/>
              <w:bottom w:w="70" w:type="dxa"/>
              <w:right w:w="100" w:type="dxa"/>
            </w:tcMar>
            <w:vAlign w:val="center"/>
          </w:tcPr>
          <w:p w14:paraId="47AEAD57" w14:textId="77777777" w:rsidR="00C94E45" w:rsidRPr="00C62E29" w:rsidRDefault="00C94E45">
            <w:pPr>
              <w:rPr>
                <w:lang w:val="pl-PL"/>
              </w:rPr>
            </w:pPr>
          </w:p>
        </w:tc>
        <w:tc>
          <w:tcPr>
            <w:tcW w:w="1760" w:type="dxa"/>
            <w:shd w:val="clear" w:color="auto" w:fill="F2F5F8"/>
            <w:tcMar>
              <w:top w:w="70" w:type="dxa"/>
              <w:left w:w="100" w:type="dxa"/>
              <w:bottom w:w="70" w:type="dxa"/>
              <w:right w:w="100" w:type="dxa"/>
            </w:tcMar>
            <w:vAlign w:val="center"/>
          </w:tcPr>
          <w:p w14:paraId="133CC297" w14:textId="77777777" w:rsidR="00C94E45" w:rsidRDefault="00000000">
            <w:r>
              <w:rPr>
                <w:color w:val="333333"/>
                <w:sz w:val="20"/>
                <w:szCs w:val="20"/>
              </w:rPr>
              <w:t>2</w:t>
            </w:r>
          </w:p>
        </w:tc>
      </w:tr>
      <w:tr w:rsidR="00C94E45" w14:paraId="7F3D509C" w14:textId="77777777">
        <w:trPr>
          <w:cantSplit/>
          <w:trHeight w:val="560"/>
        </w:trPr>
        <w:tc>
          <w:tcPr>
            <w:tcW w:w="5900" w:type="dxa"/>
            <w:tcMar>
              <w:top w:w="70" w:type="dxa"/>
              <w:left w:w="100" w:type="dxa"/>
              <w:bottom w:w="70" w:type="dxa"/>
              <w:right w:w="100" w:type="dxa"/>
            </w:tcMar>
            <w:vAlign w:val="center"/>
          </w:tcPr>
          <w:p w14:paraId="6D40976A" w14:textId="77777777" w:rsidR="00C94E45" w:rsidRPr="00C62E29" w:rsidRDefault="00000000">
            <w:pPr>
              <w:rPr>
                <w:lang w:val="pl-PL"/>
              </w:rPr>
            </w:pPr>
            <w:r w:rsidRPr="00C62E29">
              <w:rPr>
                <w:color w:val="333333"/>
                <w:sz w:val="20"/>
                <w:szCs w:val="20"/>
                <w:lang w:val="pl-PL"/>
              </w:rPr>
              <w:t>Dostawca dostarcza oprogramowanie albo firmware instalowane w naszym środowisku</w:t>
            </w:r>
          </w:p>
        </w:tc>
        <w:tc>
          <w:tcPr>
            <w:tcW w:w="1700" w:type="dxa"/>
            <w:tcMar>
              <w:top w:w="70" w:type="dxa"/>
              <w:left w:w="100" w:type="dxa"/>
              <w:bottom w:w="70" w:type="dxa"/>
              <w:right w:w="100" w:type="dxa"/>
            </w:tcMar>
            <w:vAlign w:val="center"/>
          </w:tcPr>
          <w:p w14:paraId="61FDAA74" w14:textId="77777777" w:rsidR="00C94E45" w:rsidRPr="00C62E29" w:rsidRDefault="00C94E45">
            <w:pPr>
              <w:rPr>
                <w:lang w:val="pl-PL"/>
              </w:rPr>
            </w:pPr>
          </w:p>
        </w:tc>
        <w:tc>
          <w:tcPr>
            <w:tcW w:w="1760" w:type="dxa"/>
            <w:tcMar>
              <w:top w:w="70" w:type="dxa"/>
              <w:left w:w="100" w:type="dxa"/>
              <w:bottom w:w="70" w:type="dxa"/>
              <w:right w:w="100" w:type="dxa"/>
            </w:tcMar>
            <w:vAlign w:val="center"/>
          </w:tcPr>
          <w:p w14:paraId="5B81022D" w14:textId="77777777" w:rsidR="00C94E45" w:rsidRDefault="00000000">
            <w:r>
              <w:rPr>
                <w:color w:val="333333"/>
                <w:sz w:val="20"/>
                <w:szCs w:val="20"/>
              </w:rPr>
              <w:t>2</w:t>
            </w:r>
          </w:p>
        </w:tc>
      </w:tr>
      <w:tr w:rsidR="00C94E45" w14:paraId="6E8D56E5" w14:textId="77777777">
        <w:trPr>
          <w:cantSplit/>
          <w:trHeight w:val="560"/>
        </w:trPr>
        <w:tc>
          <w:tcPr>
            <w:tcW w:w="5900" w:type="dxa"/>
            <w:shd w:val="clear" w:color="auto" w:fill="F2F5F8"/>
            <w:tcMar>
              <w:top w:w="70" w:type="dxa"/>
              <w:left w:w="100" w:type="dxa"/>
              <w:bottom w:w="70" w:type="dxa"/>
              <w:right w:w="100" w:type="dxa"/>
            </w:tcMar>
            <w:vAlign w:val="center"/>
          </w:tcPr>
          <w:p w14:paraId="6E4A6FD3" w14:textId="77777777" w:rsidR="00C94E45" w:rsidRPr="00C62E29" w:rsidRDefault="00000000">
            <w:pPr>
              <w:rPr>
                <w:lang w:val="pl-PL"/>
              </w:rPr>
            </w:pPr>
            <w:r w:rsidRPr="00C62E29">
              <w:rPr>
                <w:color w:val="333333"/>
                <w:sz w:val="20"/>
                <w:szCs w:val="20"/>
                <w:lang w:val="pl-PL"/>
              </w:rPr>
              <w:lastRenderedPageBreak/>
              <w:t>Dostawca jest jedynym możliwym wykonawcą (brak alternatywy na rynku)</w:t>
            </w:r>
          </w:p>
        </w:tc>
        <w:tc>
          <w:tcPr>
            <w:tcW w:w="1700" w:type="dxa"/>
            <w:shd w:val="clear" w:color="auto" w:fill="F2F5F8"/>
            <w:tcMar>
              <w:top w:w="70" w:type="dxa"/>
              <w:left w:w="100" w:type="dxa"/>
              <w:bottom w:w="70" w:type="dxa"/>
              <w:right w:w="100" w:type="dxa"/>
            </w:tcMar>
            <w:vAlign w:val="center"/>
          </w:tcPr>
          <w:p w14:paraId="38B0D4EF" w14:textId="77777777" w:rsidR="00C94E45" w:rsidRPr="00C62E29" w:rsidRDefault="00C94E45">
            <w:pPr>
              <w:rPr>
                <w:lang w:val="pl-PL"/>
              </w:rPr>
            </w:pPr>
          </w:p>
        </w:tc>
        <w:tc>
          <w:tcPr>
            <w:tcW w:w="1760" w:type="dxa"/>
            <w:shd w:val="clear" w:color="auto" w:fill="F2F5F8"/>
            <w:tcMar>
              <w:top w:w="70" w:type="dxa"/>
              <w:left w:w="100" w:type="dxa"/>
              <w:bottom w:w="70" w:type="dxa"/>
              <w:right w:w="100" w:type="dxa"/>
            </w:tcMar>
            <w:vAlign w:val="center"/>
          </w:tcPr>
          <w:p w14:paraId="72E5A239" w14:textId="77777777" w:rsidR="00C94E45" w:rsidRDefault="00000000">
            <w:r>
              <w:rPr>
                <w:color w:val="333333"/>
                <w:sz w:val="20"/>
                <w:szCs w:val="20"/>
              </w:rPr>
              <w:t>2</w:t>
            </w:r>
          </w:p>
        </w:tc>
      </w:tr>
      <w:tr w:rsidR="00C94E45" w14:paraId="45C687CF" w14:textId="77777777">
        <w:trPr>
          <w:cantSplit/>
          <w:trHeight w:val="560"/>
        </w:trPr>
        <w:tc>
          <w:tcPr>
            <w:tcW w:w="5900" w:type="dxa"/>
            <w:tcMar>
              <w:top w:w="70" w:type="dxa"/>
              <w:left w:w="100" w:type="dxa"/>
              <w:bottom w:w="70" w:type="dxa"/>
              <w:right w:w="100" w:type="dxa"/>
            </w:tcMar>
            <w:vAlign w:val="center"/>
          </w:tcPr>
          <w:p w14:paraId="3F4B8880" w14:textId="77777777" w:rsidR="00C94E45" w:rsidRPr="00C62E29" w:rsidRDefault="00000000">
            <w:pPr>
              <w:rPr>
                <w:lang w:val="pl-PL"/>
              </w:rPr>
            </w:pPr>
            <w:r w:rsidRPr="00C62E29">
              <w:rPr>
                <w:color w:val="333333"/>
                <w:sz w:val="20"/>
                <w:szCs w:val="20"/>
                <w:lang w:val="pl-PL"/>
              </w:rPr>
              <w:t>Dostawca korzysta z podwykonawców mających dostęp do naszych systemów</w:t>
            </w:r>
          </w:p>
        </w:tc>
        <w:tc>
          <w:tcPr>
            <w:tcW w:w="1700" w:type="dxa"/>
            <w:tcMar>
              <w:top w:w="70" w:type="dxa"/>
              <w:left w:w="100" w:type="dxa"/>
              <w:bottom w:w="70" w:type="dxa"/>
              <w:right w:w="100" w:type="dxa"/>
            </w:tcMar>
            <w:vAlign w:val="center"/>
          </w:tcPr>
          <w:p w14:paraId="4FC07356" w14:textId="77777777" w:rsidR="00C94E45" w:rsidRPr="00C62E29" w:rsidRDefault="00C94E45">
            <w:pPr>
              <w:rPr>
                <w:lang w:val="pl-PL"/>
              </w:rPr>
            </w:pPr>
          </w:p>
        </w:tc>
        <w:tc>
          <w:tcPr>
            <w:tcW w:w="1760" w:type="dxa"/>
            <w:tcMar>
              <w:top w:w="70" w:type="dxa"/>
              <w:left w:w="100" w:type="dxa"/>
              <w:bottom w:w="70" w:type="dxa"/>
              <w:right w:w="100" w:type="dxa"/>
            </w:tcMar>
            <w:vAlign w:val="center"/>
          </w:tcPr>
          <w:p w14:paraId="2515861B" w14:textId="77777777" w:rsidR="00C94E45" w:rsidRDefault="00000000">
            <w:r>
              <w:rPr>
                <w:color w:val="333333"/>
                <w:sz w:val="20"/>
                <w:szCs w:val="20"/>
              </w:rPr>
              <w:t>2</w:t>
            </w:r>
          </w:p>
        </w:tc>
      </w:tr>
      <w:tr w:rsidR="00C94E45" w14:paraId="3D5896CB" w14:textId="77777777">
        <w:trPr>
          <w:cantSplit/>
          <w:trHeight w:val="560"/>
        </w:trPr>
        <w:tc>
          <w:tcPr>
            <w:tcW w:w="5900" w:type="dxa"/>
            <w:shd w:val="clear" w:color="auto" w:fill="F2F5F8"/>
            <w:tcMar>
              <w:top w:w="70" w:type="dxa"/>
              <w:left w:w="100" w:type="dxa"/>
              <w:bottom w:w="70" w:type="dxa"/>
              <w:right w:w="100" w:type="dxa"/>
            </w:tcMar>
            <w:vAlign w:val="center"/>
          </w:tcPr>
          <w:p w14:paraId="6C54ED68" w14:textId="77777777" w:rsidR="00C94E45" w:rsidRPr="00C62E29" w:rsidRDefault="00000000">
            <w:pPr>
              <w:rPr>
                <w:lang w:val="pl-PL"/>
              </w:rPr>
            </w:pPr>
            <w:r w:rsidRPr="00C62E29">
              <w:rPr>
                <w:color w:val="333333"/>
                <w:sz w:val="20"/>
                <w:szCs w:val="20"/>
                <w:lang w:val="pl-PL"/>
              </w:rPr>
              <w:t>Dane są przetwarzane albo przechowywane poza Europejskim Obszarem Gospodarczym</w:t>
            </w:r>
          </w:p>
        </w:tc>
        <w:tc>
          <w:tcPr>
            <w:tcW w:w="1700" w:type="dxa"/>
            <w:shd w:val="clear" w:color="auto" w:fill="F2F5F8"/>
            <w:tcMar>
              <w:top w:w="70" w:type="dxa"/>
              <w:left w:w="100" w:type="dxa"/>
              <w:bottom w:w="70" w:type="dxa"/>
              <w:right w:w="100" w:type="dxa"/>
            </w:tcMar>
            <w:vAlign w:val="center"/>
          </w:tcPr>
          <w:p w14:paraId="1124AD7D" w14:textId="77777777" w:rsidR="00C94E45" w:rsidRPr="00C62E29" w:rsidRDefault="00C94E45">
            <w:pPr>
              <w:rPr>
                <w:lang w:val="pl-PL"/>
              </w:rPr>
            </w:pPr>
          </w:p>
        </w:tc>
        <w:tc>
          <w:tcPr>
            <w:tcW w:w="1760" w:type="dxa"/>
            <w:shd w:val="clear" w:color="auto" w:fill="F2F5F8"/>
            <w:tcMar>
              <w:top w:w="70" w:type="dxa"/>
              <w:left w:w="100" w:type="dxa"/>
              <w:bottom w:w="70" w:type="dxa"/>
              <w:right w:w="100" w:type="dxa"/>
            </w:tcMar>
            <w:vAlign w:val="center"/>
          </w:tcPr>
          <w:p w14:paraId="47204DE1" w14:textId="77777777" w:rsidR="00C94E45" w:rsidRDefault="00000000">
            <w:r>
              <w:rPr>
                <w:color w:val="333333"/>
                <w:sz w:val="20"/>
                <w:szCs w:val="20"/>
              </w:rPr>
              <w:t>1</w:t>
            </w:r>
          </w:p>
        </w:tc>
      </w:tr>
      <w:tr w:rsidR="00C94E45" w14:paraId="0A481EAD" w14:textId="77777777">
        <w:trPr>
          <w:cantSplit/>
          <w:trHeight w:val="560"/>
        </w:trPr>
        <w:tc>
          <w:tcPr>
            <w:tcW w:w="5900" w:type="dxa"/>
            <w:tcMar>
              <w:top w:w="70" w:type="dxa"/>
              <w:left w:w="100" w:type="dxa"/>
              <w:bottom w:w="70" w:type="dxa"/>
              <w:right w:w="100" w:type="dxa"/>
            </w:tcMar>
            <w:vAlign w:val="center"/>
          </w:tcPr>
          <w:p w14:paraId="0A9DAC5C" w14:textId="77777777" w:rsidR="00C94E45" w:rsidRPr="00C62E29" w:rsidRDefault="00000000">
            <w:pPr>
              <w:rPr>
                <w:lang w:val="pl-PL"/>
              </w:rPr>
            </w:pPr>
            <w:r w:rsidRPr="00C62E29">
              <w:rPr>
                <w:color w:val="333333"/>
                <w:sz w:val="20"/>
                <w:szCs w:val="20"/>
                <w:lang w:val="pl-PL"/>
              </w:rPr>
              <w:t>Umowa obowiązuje bezterminowo albo dłużej niż 3 lata</w:t>
            </w:r>
          </w:p>
        </w:tc>
        <w:tc>
          <w:tcPr>
            <w:tcW w:w="1700" w:type="dxa"/>
            <w:tcMar>
              <w:top w:w="70" w:type="dxa"/>
              <w:left w:w="100" w:type="dxa"/>
              <w:bottom w:w="70" w:type="dxa"/>
              <w:right w:w="100" w:type="dxa"/>
            </w:tcMar>
            <w:vAlign w:val="center"/>
          </w:tcPr>
          <w:p w14:paraId="5DEA0B41" w14:textId="77777777" w:rsidR="00C94E45" w:rsidRPr="00C62E29" w:rsidRDefault="00C94E45">
            <w:pPr>
              <w:rPr>
                <w:lang w:val="pl-PL"/>
              </w:rPr>
            </w:pPr>
          </w:p>
        </w:tc>
        <w:tc>
          <w:tcPr>
            <w:tcW w:w="1760" w:type="dxa"/>
            <w:tcMar>
              <w:top w:w="70" w:type="dxa"/>
              <w:left w:w="100" w:type="dxa"/>
              <w:bottom w:w="70" w:type="dxa"/>
              <w:right w:w="100" w:type="dxa"/>
            </w:tcMar>
            <w:vAlign w:val="center"/>
          </w:tcPr>
          <w:p w14:paraId="76BEA18A" w14:textId="77777777" w:rsidR="00C94E45" w:rsidRDefault="00000000">
            <w:r>
              <w:rPr>
                <w:color w:val="333333"/>
                <w:sz w:val="20"/>
                <w:szCs w:val="20"/>
              </w:rPr>
              <w:t>1</w:t>
            </w:r>
          </w:p>
        </w:tc>
      </w:tr>
    </w:tbl>
    <w:p w14:paraId="0BCD89EC" w14:textId="77777777" w:rsidR="00C94E45" w:rsidRDefault="00C94E45">
      <w:pPr>
        <w:spacing w:after="160"/>
      </w:pP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4700"/>
        <w:gridCol w:w="2300"/>
        <w:gridCol w:w="2360"/>
      </w:tblGrid>
      <w:tr w:rsidR="00C94E45" w14:paraId="6E32BF2B" w14:textId="77777777">
        <w:trPr>
          <w:cantSplit/>
          <w:tblHeader/>
        </w:trPr>
        <w:tc>
          <w:tcPr>
            <w:tcW w:w="4700" w:type="dxa"/>
            <w:shd w:val="clear" w:color="auto" w:fill="1E2761"/>
            <w:tcMar>
              <w:top w:w="70" w:type="dxa"/>
              <w:left w:w="100" w:type="dxa"/>
              <w:bottom w:w="70" w:type="dxa"/>
              <w:right w:w="100" w:type="dxa"/>
            </w:tcMar>
            <w:vAlign w:val="center"/>
          </w:tcPr>
          <w:p w14:paraId="6730E99D" w14:textId="77777777" w:rsidR="00C94E45" w:rsidRPr="00C62E29" w:rsidRDefault="00000000">
            <w:pPr>
              <w:rPr>
                <w:lang w:val="pl-PL"/>
              </w:rPr>
            </w:pPr>
            <w:r w:rsidRPr="00C62E29">
              <w:rPr>
                <w:b/>
                <w:bCs/>
                <w:color w:val="FFFFFF"/>
                <w:sz w:val="17"/>
                <w:szCs w:val="17"/>
                <w:lang w:val="pl-PL"/>
              </w:rPr>
              <w:t>Suma punktów wagowych za odpowiedzi TAK</w:t>
            </w:r>
          </w:p>
        </w:tc>
        <w:tc>
          <w:tcPr>
            <w:tcW w:w="2300" w:type="dxa"/>
            <w:shd w:val="clear" w:color="auto" w:fill="1E2761"/>
            <w:tcMar>
              <w:top w:w="70" w:type="dxa"/>
              <w:left w:w="100" w:type="dxa"/>
              <w:bottom w:w="70" w:type="dxa"/>
              <w:right w:w="100" w:type="dxa"/>
            </w:tcMar>
            <w:vAlign w:val="center"/>
          </w:tcPr>
          <w:p w14:paraId="5A7F25CB" w14:textId="77777777" w:rsidR="00C94E45" w:rsidRDefault="00000000">
            <w:r>
              <w:rPr>
                <w:b/>
                <w:bCs/>
                <w:color w:val="FFFFFF"/>
                <w:sz w:val="17"/>
                <w:szCs w:val="17"/>
              </w:rPr>
              <w:t xml:space="preserve">Klasa </w:t>
            </w:r>
            <w:proofErr w:type="spellStart"/>
            <w:r>
              <w:rPr>
                <w:b/>
                <w:bCs/>
                <w:color w:val="FFFFFF"/>
                <w:sz w:val="17"/>
                <w:szCs w:val="17"/>
              </w:rPr>
              <w:t>krytyczności</w:t>
            </w:r>
            <w:proofErr w:type="spellEnd"/>
          </w:p>
        </w:tc>
        <w:tc>
          <w:tcPr>
            <w:tcW w:w="2360" w:type="dxa"/>
            <w:shd w:val="clear" w:color="auto" w:fill="1E2761"/>
            <w:tcMar>
              <w:top w:w="70" w:type="dxa"/>
              <w:left w:w="100" w:type="dxa"/>
              <w:bottom w:w="70" w:type="dxa"/>
              <w:right w:w="100" w:type="dxa"/>
            </w:tcMar>
            <w:vAlign w:val="center"/>
          </w:tcPr>
          <w:p w14:paraId="5AD9BCF4" w14:textId="77777777" w:rsidR="00C94E45" w:rsidRDefault="00000000">
            <w:proofErr w:type="spellStart"/>
            <w:r>
              <w:rPr>
                <w:b/>
                <w:bCs/>
                <w:color w:val="FFFFFF"/>
                <w:sz w:val="17"/>
                <w:szCs w:val="17"/>
              </w:rPr>
              <w:t>Zaznacz</w:t>
            </w:r>
            <w:proofErr w:type="spellEnd"/>
          </w:p>
        </w:tc>
      </w:tr>
      <w:tr w:rsidR="00C94E45" w14:paraId="717530B3" w14:textId="77777777">
        <w:trPr>
          <w:cantSplit/>
          <w:trHeight w:val="560"/>
        </w:trPr>
        <w:tc>
          <w:tcPr>
            <w:tcW w:w="4700" w:type="dxa"/>
            <w:shd w:val="clear" w:color="auto" w:fill="F2F5F8"/>
            <w:tcMar>
              <w:top w:w="70" w:type="dxa"/>
              <w:left w:w="100" w:type="dxa"/>
              <w:bottom w:w="70" w:type="dxa"/>
              <w:right w:w="100" w:type="dxa"/>
            </w:tcMar>
            <w:vAlign w:val="center"/>
          </w:tcPr>
          <w:p w14:paraId="2BDCCF5B" w14:textId="77777777" w:rsidR="00C94E45" w:rsidRDefault="00000000">
            <w:r>
              <w:rPr>
                <w:color w:val="333333"/>
                <w:sz w:val="20"/>
                <w:szCs w:val="20"/>
              </w:rPr>
              <w:t xml:space="preserve">10 </w:t>
            </w:r>
            <w:proofErr w:type="spellStart"/>
            <w:r>
              <w:rPr>
                <w:color w:val="333333"/>
                <w:sz w:val="20"/>
                <w:szCs w:val="20"/>
              </w:rPr>
              <w:t>punktów</w:t>
            </w:r>
            <w:proofErr w:type="spellEnd"/>
            <w:r>
              <w:rPr>
                <w:color w:val="333333"/>
                <w:sz w:val="20"/>
                <w:szCs w:val="20"/>
              </w:rPr>
              <w:t xml:space="preserve"> i </w:t>
            </w:r>
            <w:proofErr w:type="spellStart"/>
            <w:r>
              <w:rPr>
                <w:color w:val="333333"/>
                <w:sz w:val="20"/>
                <w:szCs w:val="20"/>
              </w:rPr>
              <w:t>więcej</w:t>
            </w:r>
            <w:proofErr w:type="spellEnd"/>
          </w:p>
        </w:tc>
        <w:tc>
          <w:tcPr>
            <w:tcW w:w="2300" w:type="dxa"/>
            <w:shd w:val="clear" w:color="auto" w:fill="F2F5F8"/>
            <w:tcMar>
              <w:top w:w="70" w:type="dxa"/>
              <w:left w:w="100" w:type="dxa"/>
              <w:bottom w:w="70" w:type="dxa"/>
              <w:right w:w="100" w:type="dxa"/>
            </w:tcMar>
            <w:vAlign w:val="center"/>
          </w:tcPr>
          <w:p w14:paraId="510B9DEA" w14:textId="77777777" w:rsidR="00C94E45" w:rsidRDefault="00000000">
            <w:r>
              <w:rPr>
                <w:color w:val="333333"/>
                <w:sz w:val="20"/>
                <w:szCs w:val="20"/>
              </w:rPr>
              <w:t>KRYTYCZNY</w:t>
            </w:r>
          </w:p>
        </w:tc>
        <w:tc>
          <w:tcPr>
            <w:tcW w:w="2360" w:type="dxa"/>
            <w:shd w:val="clear" w:color="auto" w:fill="F2F5F8"/>
            <w:tcMar>
              <w:top w:w="70" w:type="dxa"/>
              <w:left w:w="100" w:type="dxa"/>
              <w:bottom w:w="70" w:type="dxa"/>
              <w:right w:w="100" w:type="dxa"/>
            </w:tcMar>
            <w:vAlign w:val="center"/>
          </w:tcPr>
          <w:p w14:paraId="45B5FB44" w14:textId="77777777" w:rsidR="00C94E45" w:rsidRDefault="00C94E45"/>
        </w:tc>
      </w:tr>
      <w:tr w:rsidR="00C94E45" w14:paraId="5BEBF0A3" w14:textId="77777777">
        <w:trPr>
          <w:cantSplit/>
          <w:trHeight w:val="560"/>
        </w:trPr>
        <w:tc>
          <w:tcPr>
            <w:tcW w:w="4700" w:type="dxa"/>
            <w:tcMar>
              <w:top w:w="70" w:type="dxa"/>
              <w:left w:w="100" w:type="dxa"/>
              <w:bottom w:w="70" w:type="dxa"/>
              <w:right w:w="100" w:type="dxa"/>
            </w:tcMar>
            <w:vAlign w:val="center"/>
          </w:tcPr>
          <w:p w14:paraId="37DA2A6E" w14:textId="77777777" w:rsidR="00C94E45" w:rsidRDefault="00000000">
            <w:r>
              <w:rPr>
                <w:color w:val="333333"/>
                <w:sz w:val="20"/>
                <w:szCs w:val="20"/>
              </w:rPr>
              <w:t xml:space="preserve">5 – 9 </w:t>
            </w:r>
            <w:proofErr w:type="spellStart"/>
            <w:r>
              <w:rPr>
                <w:color w:val="333333"/>
                <w:sz w:val="20"/>
                <w:szCs w:val="20"/>
              </w:rPr>
              <w:t>punktów</w:t>
            </w:r>
            <w:proofErr w:type="spellEnd"/>
          </w:p>
        </w:tc>
        <w:tc>
          <w:tcPr>
            <w:tcW w:w="2300" w:type="dxa"/>
            <w:tcMar>
              <w:top w:w="70" w:type="dxa"/>
              <w:left w:w="100" w:type="dxa"/>
              <w:bottom w:w="70" w:type="dxa"/>
              <w:right w:w="100" w:type="dxa"/>
            </w:tcMar>
            <w:vAlign w:val="center"/>
          </w:tcPr>
          <w:p w14:paraId="479A8AEA" w14:textId="77777777" w:rsidR="00C94E45" w:rsidRDefault="00000000">
            <w:r>
              <w:rPr>
                <w:color w:val="333333"/>
                <w:sz w:val="20"/>
                <w:szCs w:val="20"/>
              </w:rPr>
              <w:t>ISTOTNY</w:t>
            </w:r>
          </w:p>
        </w:tc>
        <w:tc>
          <w:tcPr>
            <w:tcW w:w="2360" w:type="dxa"/>
            <w:tcMar>
              <w:top w:w="70" w:type="dxa"/>
              <w:left w:w="100" w:type="dxa"/>
              <w:bottom w:w="70" w:type="dxa"/>
              <w:right w:w="100" w:type="dxa"/>
            </w:tcMar>
            <w:vAlign w:val="center"/>
          </w:tcPr>
          <w:p w14:paraId="0ECFFB64" w14:textId="77777777" w:rsidR="00C94E45" w:rsidRDefault="00C94E45"/>
        </w:tc>
      </w:tr>
      <w:tr w:rsidR="00C94E45" w14:paraId="4CD250D9" w14:textId="77777777">
        <w:trPr>
          <w:cantSplit/>
          <w:trHeight w:val="560"/>
        </w:trPr>
        <w:tc>
          <w:tcPr>
            <w:tcW w:w="4700" w:type="dxa"/>
            <w:shd w:val="clear" w:color="auto" w:fill="F2F5F8"/>
            <w:tcMar>
              <w:top w:w="70" w:type="dxa"/>
              <w:left w:w="100" w:type="dxa"/>
              <w:bottom w:w="70" w:type="dxa"/>
              <w:right w:w="100" w:type="dxa"/>
            </w:tcMar>
            <w:vAlign w:val="center"/>
          </w:tcPr>
          <w:p w14:paraId="057B77BB" w14:textId="77777777" w:rsidR="00C94E45" w:rsidRDefault="00000000">
            <w:r>
              <w:rPr>
                <w:color w:val="333333"/>
                <w:sz w:val="20"/>
                <w:szCs w:val="20"/>
              </w:rPr>
              <w:t xml:space="preserve">4 </w:t>
            </w:r>
            <w:proofErr w:type="spellStart"/>
            <w:r>
              <w:rPr>
                <w:color w:val="333333"/>
                <w:sz w:val="20"/>
                <w:szCs w:val="20"/>
              </w:rPr>
              <w:t>punkty</w:t>
            </w:r>
            <w:proofErr w:type="spellEnd"/>
            <w:r>
              <w:rPr>
                <w:color w:val="333333"/>
                <w:sz w:val="20"/>
                <w:szCs w:val="20"/>
              </w:rPr>
              <w:t xml:space="preserve"> i </w:t>
            </w:r>
            <w:proofErr w:type="spellStart"/>
            <w:r>
              <w:rPr>
                <w:color w:val="333333"/>
                <w:sz w:val="20"/>
                <w:szCs w:val="20"/>
              </w:rPr>
              <w:t>mniej</w:t>
            </w:r>
            <w:proofErr w:type="spellEnd"/>
          </w:p>
        </w:tc>
        <w:tc>
          <w:tcPr>
            <w:tcW w:w="2300" w:type="dxa"/>
            <w:shd w:val="clear" w:color="auto" w:fill="F2F5F8"/>
            <w:tcMar>
              <w:top w:w="70" w:type="dxa"/>
              <w:left w:w="100" w:type="dxa"/>
              <w:bottom w:w="70" w:type="dxa"/>
              <w:right w:w="100" w:type="dxa"/>
            </w:tcMar>
            <w:vAlign w:val="center"/>
          </w:tcPr>
          <w:p w14:paraId="6CAD0497" w14:textId="77777777" w:rsidR="00C94E45" w:rsidRDefault="00000000">
            <w:r>
              <w:rPr>
                <w:color w:val="333333"/>
                <w:sz w:val="20"/>
                <w:szCs w:val="20"/>
              </w:rPr>
              <w:t>STANDARDOWY</w:t>
            </w:r>
          </w:p>
        </w:tc>
        <w:tc>
          <w:tcPr>
            <w:tcW w:w="2360" w:type="dxa"/>
            <w:shd w:val="clear" w:color="auto" w:fill="F2F5F8"/>
            <w:tcMar>
              <w:top w:w="70" w:type="dxa"/>
              <w:left w:w="100" w:type="dxa"/>
              <w:bottom w:w="70" w:type="dxa"/>
              <w:right w:w="100" w:type="dxa"/>
            </w:tcMar>
            <w:vAlign w:val="center"/>
          </w:tcPr>
          <w:p w14:paraId="449615E2" w14:textId="77777777" w:rsidR="00C94E45" w:rsidRDefault="00C94E45"/>
        </w:tc>
      </w:tr>
    </w:tbl>
    <w:p w14:paraId="3B747531" w14:textId="77777777" w:rsidR="00C94E45" w:rsidRDefault="00C94E45">
      <w:pPr>
        <w:spacing w:after="160"/>
      </w:pPr>
    </w:p>
    <w:tbl>
      <w:tblPr>
        <w:tblW w:w="9360" w:type="dxa"/>
        <w:tblBorders>
          <w:top w:val="single" w:sz="8" w:space="0" w:color="028090"/>
          <w:left w:val="single" w:sz="8" w:space="0" w:color="028090"/>
          <w:bottom w:val="single" w:sz="8" w:space="0" w:color="028090"/>
          <w:right w:val="single" w:sz="8" w:space="0" w:color="028090"/>
        </w:tblBorders>
        <w:tblCellMar>
          <w:left w:w="10" w:type="dxa"/>
          <w:right w:w="10" w:type="dxa"/>
        </w:tblCellMar>
        <w:tblLook w:val="04A0" w:firstRow="1" w:lastRow="0" w:firstColumn="1" w:lastColumn="0" w:noHBand="0" w:noVBand="1"/>
      </w:tblPr>
      <w:tblGrid>
        <w:gridCol w:w="9360"/>
      </w:tblGrid>
      <w:tr w:rsidR="00C94E45" w:rsidRPr="00F603FA" w14:paraId="62366A68" w14:textId="77777777">
        <w:trPr>
          <w:cantSplit/>
        </w:trPr>
        <w:tc>
          <w:tcPr>
            <w:tcW w:w="9360" w:type="dxa"/>
            <w:shd w:val="clear" w:color="auto" w:fill="F2F5F8"/>
            <w:tcMar>
              <w:top w:w="110" w:type="dxa"/>
              <w:left w:w="140" w:type="dxa"/>
              <w:bottom w:w="110" w:type="dxa"/>
              <w:right w:w="140" w:type="dxa"/>
            </w:tcMar>
          </w:tcPr>
          <w:p w14:paraId="7DC0A2E7" w14:textId="043EADB2" w:rsidR="00C94E45" w:rsidRPr="00C62E29" w:rsidRDefault="00000000">
            <w:pPr>
              <w:rPr>
                <w:lang w:val="pl-PL"/>
              </w:rPr>
            </w:pPr>
            <w:r w:rsidRPr="00C62E29">
              <w:rPr>
                <w:b/>
                <w:bCs/>
                <w:color w:val="1E2761"/>
                <w:lang w:val="pl-PL"/>
              </w:rPr>
              <w:t xml:space="preserve">Co wynika z klasy:  </w:t>
            </w:r>
            <w:r w:rsidRPr="00C62E29">
              <w:rPr>
                <w:color w:val="333333"/>
                <w:lang w:val="pl-PL"/>
              </w:rPr>
              <w:t>KRYTYCZNY</w:t>
            </w:r>
            <w:r w:rsidR="00F603FA">
              <w:rPr>
                <w:color w:val="333333"/>
                <w:lang w:val="pl-PL"/>
              </w:rPr>
              <w:t xml:space="preserve"> - </w:t>
            </w:r>
            <w:r w:rsidRPr="00C62E29">
              <w:rPr>
                <w:color w:val="333333"/>
                <w:lang w:val="pl-PL"/>
              </w:rPr>
              <w:t xml:space="preserve">pełna ankieta (sekcje A–G), dowody obowiązkowe przy każdym pytaniu, wszystkie klauzule 1–11, przegląd co </w:t>
            </w:r>
            <w:r w:rsidR="00C62E29">
              <w:rPr>
                <w:color w:val="333333"/>
                <w:lang w:val="pl-PL"/>
              </w:rPr>
              <w:t>6</w:t>
            </w:r>
            <w:r w:rsidRPr="00C62E29">
              <w:rPr>
                <w:color w:val="333333"/>
                <w:lang w:val="pl-PL"/>
              </w:rPr>
              <w:t xml:space="preserve"> miesięcy, prawo audytu. ISTOTNY</w:t>
            </w:r>
            <w:r w:rsidR="00F603FA">
              <w:rPr>
                <w:color w:val="333333"/>
                <w:lang w:val="pl-PL"/>
              </w:rPr>
              <w:t xml:space="preserve"> - </w:t>
            </w:r>
            <w:r w:rsidRPr="00C62E29">
              <w:rPr>
                <w:color w:val="333333"/>
                <w:lang w:val="pl-PL"/>
              </w:rPr>
              <w:t>pełna ankieta, dowody obowiązkowe przy sekcjach B, D i E, klauzule 1–7 oraz 11, przegląd co</w:t>
            </w:r>
            <w:r w:rsidR="00C62E29">
              <w:rPr>
                <w:color w:val="333333"/>
                <w:lang w:val="pl-PL"/>
              </w:rPr>
              <w:t xml:space="preserve"> 12</w:t>
            </w:r>
            <w:r w:rsidRPr="00C62E29">
              <w:rPr>
                <w:color w:val="333333"/>
                <w:lang w:val="pl-PL"/>
              </w:rPr>
              <w:t xml:space="preserve"> miesiące. STANDARDOWY</w:t>
            </w:r>
            <w:r w:rsidR="00F603FA">
              <w:rPr>
                <w:color w:val="333333"/>
                <w:lang w:val="pl-PL"/>
              </w:rPr>
              <w:t xml:space="preserve"> - </w:t>
            </w:r>
            <w:r w:rsidRPr="00C62E29">
              <w:rPr>
                <w:color w:val="333333"/>
                <w:lang w:val="pl-PL"/>
              </w:rPr>
              <w:t>sekcje A, B i E ankiety, klauzule 1, 2, 5 i 11, przegląd przy odnowieniu umowy</w:t>
            </w:r>
            <w:r w:rsidR="00C62E29">
              <w:rPr>
                <w:color w:val="333333"/>
                <w:lang w:val="pl-PL"/>
              </w:rPr>
              <w:t xml:space="preserve"> nie rzadziej niż co 24 miesiące</w:t>
            </w:r>
            <w:r w:rsidRPr="00C62E29">
              <w:rPr>
                <w:color w:val="333333"/>
                <w:lang w:val="pl-PL"/>
              </w:rPr>
              <w:t>.</w:t>
            </w:r>
          </w:p>
        </w:tc>
      </w:tr>
    </w:tbl>
    <w:p w14:paraId="5C9D0699" w14:textId="77777777" w:rsidR="00C94E45" w:rsidRPr="00C62E29" w:rsidRDefault="00C94E45">
      <w:pPr>
        <w:spacing w:after="240"/>
        <w:rPr>
          <w:lang w:val="pl-PL"/>
        </w:rPr>
      </w:pPr>
    </w:p>
    <w:p w14:paraId="0F130E3A" w14:textId="77777777" w:rsidR="00C94E45" w:rsidRPr="00C62E29" w:rsidRDefault="00000000">
      <w:pPr>
        <w:pStyle w:val="Heading1"/>
        <w:keepNext/>
        <w:pBdr>
          <w:bottom w:val="single" w:sz="8" w:space="4" w:color="1F6FB2"/>
        </w:pBdr>
        <w:spacing w:before="340" w:after="150"/>
        <w:rPr>
          <w:lang w:val="pl-PL"/>
        </w:rPr>
      </w:pPr>
      <w:r w:rsidRPr="00C62E29">
        <w:rPr>
          <w:b/>
          <w:bCs/>
          <w:color w:val="1E2761"/>
          <w:sz w:val="26"/>
          <w:szCs w:val="26"/>
          <w:lang w:val="pl-PL"/>
        </w:rPr>
        <w:t>Część II. Ankieta oceny dostawcy</w:t>
      </w:r>
    </w:p>
    <w:p w14:paraId="69157719" w14:textId="35A9AFE3" w:rsidR="00C94E45" w:rsidRPr="00C62E29" w:rsidRDefault="00000000">
      <w:pPr>
        <w:keepNext/>
        <w:spacing w:after="140"/>
        <w:rPr>
          <w:lang w:val="pl-PL"/>
        </w:rPr>
      </w:pPr>
      <w:r w:rsidRPr="00C62E29">
        <w:rPr>
          <w:color w:val="333333"/>
          <w:lang w:val="pl-PL"/>
        </w:rPr>
        <w:t>Punktacja: 2 punkty</w:t>
      </w:r>
      <w:r w:rsidR="00F603FA">
        <w:rPr>
          <w:color w:val="333333"/>
          <w:lang w:val="pl-PL"/>
        </w:rPr>
        <w:t xml:space="preserve"> - </w:t>
      </w:r>
      <w:r w:rsidRPr="00C62E29">
        <w:rPr>
          <w:color w:val="333333"/>
          <w:lang w:val="pl-PL"/>
        </w:rPr>
        <w:t>spełnione i potwierdzone pełnym dowodem; 1 punkt</w:t>
      </w:r>
      <w:r w:rsidR="00F603FA">
        <w:rPr>
          <w:color w:val="333333"/>
          <w:lang w:val="pl-PL"/>
        </w:rPr>
        <w:t xml:space="preserve"> - </w:t>
      </w:r>
      <w:r w:rsidRPr="00C62E29">
        <w:rPr>
          <w:color w:val="333333"/>
          <w:lang w:val="pl-PL"/>
        </w:rPr>
        <w:t>spełnione częściowo albo dowód niepełny; 0 punktów</w:t>
      </w:r>
      <w:r w:rsidR="00F603FA">
        <w:rPr>
          <w:color w:val="333333"/>
          <w:lang w:val="pl-PL"/>
        </w:rPr>
        <w:t xml:space="preserve"> - </w:t>
      </w:r>
      <w:r w:rsidRPr="00C62E29">
        <w:rPr>
          <w:color w:val="333333"/>
          <w:lang w:val="pl-PL"/>
        </w:rPr>
        <w:t>niespełnione, brak odpowiedzi albo brak jakiegokolwiek dowodu.</w:t>
      </w:r>
    </w:p>
    <w:p w14:paraId="7786E47A" w14:textId="77777777" w:rsidR="00C94E45" w:rsidRPr="00C62E29" w:rsidRDefault="00000000">
      <w:pPr>
        <w:pStyle w:val="Heading2"/>
        <w:keepNext/>
        <w:spacing w:before="240" w:after="90"/>
        <w:rPr>
          <w:lang w:val="pl-PL"/>
        </w:rPr>
      </w:pPr>
      <w:r w:rsidRPr="00C62E29">
        <w:rPr>
          <w:b/>
          <w:bCs/>
          <w:color w:val="1F6FB2"/>
          <w:sz w:val="23"/>
          <w:szCs w:val="23"/>
          <w:lang w:val="pl-PL"/>
        </w:rPr>
        <w:t>A. Ład bezpieczeństwa i certyfikacja</w:t>
      </w:r>
    </w:p>
    <w:p w14:paraId="0CF819D4" w14:textId="77777777" w:rsidR="00C94E45" w:rsidRPr="00C62E29" w:rsidRDefault="00000000">
      <w:pPr>
        <w:keepNext/>
        <w:spacing w:after="120"/>
        <w:rPr>
          <w:lang w:val="pl-PL"/>
        </w:rPr>
      </w:pPr>
      <w:r w:rsidRPr="00C62E29">
        <w:rPr>
          <w:i/>
          <w:iCs/>
          <w:color w:val="5A6B7C"/>
          <w:lang w:val="pl-PL"/>
        </w:rPr>
        <w:t>Sprawdza, czy u dostawcy w ogóle istnieje zarządzany system bezpieczeństwa, a nie pojedyncze działania.</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1A53EEAF" w14:textId="77777777">
        <w:trPr>
          <w:cantSplit/>
          <w:tblHeader/>
        </w:trPr>
        <w:tc>
          <w:tcPr>
            <w:tcW w:w="620" w:type="dxa"/>
            <w:shd w:val="clear" w:color="auto" w:fill="1E2761"/>
            <w:tcMar>
              <w:top w:w="70" w:type="dxa"/>
              <w:left w:w="100" w:type="dxa"/>
              <w:bottom w:w="70" w:type="dxa"/>
              <w:right w:w="100" w:type="dxa"/>
            </w:tcMar>
            <w:vAlign w:val="center"/>
          </w:tcPr>
          <w:p w14:paraId="25039716"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15C7DBE5"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2F4B9CCF"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02CB8905"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555433CC"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rsidRPr="00F603FA" w14:paraId="173A793C" w14:textId="77777777">
        <w:trPr>
          <w:cantSplit/>
          <w:trHeight w:val="560"/>
        </w:trPr>
        <w:tc>
          <w:tcPr>
            <w:tcW w:w="620" w:type="dxa"/>
            <w:tcMar>
              <w:top w:w="70" w:type="dxa"/>
              <w:left w:w="100" w:type="dxa"/>
              <w:bottom w:w="70" w:type="dxa"/>
              <w:right w:w="100" w:type="dxa"/>
            </w:tcMar>
            <w:vAlign w:val="center"/>
          </w:tcPr>
          <w:p w14:paraId="20F86453" w14:textId="77777777" w:rsidR="00C94E45" w:rsidRDefault="00000000">
            <w:r>
              <w:rPr>
                <w:color w:val="333333"/>
                <w:sz w:val="17"/>
                <w:szCs w:val="17"/>
              </w:rPr>
              <w:t>A.1</w:t>
            </w:r>
          </w:p>
        </w:tc>
        <w:tc>
          <w:tcPr>
            <w:tcW w:w="4500" w:type="dxa"/>
            <w:tcMar>
              <w:top w:w="70" w:type="dxa"/>
              <w:left w:w="100" w:type="dxa"/>
              <w:bottom w:w="70" w:type="dxa"/>
              <w:right w:w="100" w:type="dxa"/>
            </w:tcMar>
            <w:vAlign w:val="center"/>
          </w:tcPr>
          <w:p w14:paraId="742D9931" w14:textId="77777777" w:rsidR="00C94E45" w:rsidRPr="00C62E29" w:rsidRDefault="00000000">
            <w:pPr>
              <w:rPr>
                <w:lang w:val="pl-PL"/>
              </w:rPr>
            </w:pPr>
            <w:r w:rsidRPr="00C62E29">
              <w:rPr>
                <w:color w:val="333333"/>
                <w:sz w:val="17"/>
                <w:szCs w:val="17"/>
                <w:lang w:val="pl-PL"/>
              </w:rPr>
              <w:t>Dostawca posiada wdrożony i udokumentowany system zarządzania bezpieczeństwem informacji</w:t>
            </w:r>
          </w:p>
        </w:tc>
        <w:tc>
          <w:tcPr>
            <w:tcW w:w="1300" w:type="dxa"/>
            <w:tcMar>
              <w:top w:w="70" w:type="dxa"/>
              <w:left w:w="100" w:type="dxa"/>
              <w:bottom w:w="70" w:type="dxa"/>
              <w:right w:w="100" w:type="dxa"/>
            </w:tcMar>
            <w:vAlign w:val="center"/>
          </w:tcPr>
          <w:p w14:paraId="145AF33A"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0031A675"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0BCB7454" w14:textId="77777777" w:rsidR="00C94E45" w:rsidRPr="00C62E29" w:rsidRDefault="00000000">
            <w:pPr>
              <w:rPr>
                <w:lang w:val="pl-PL"/>
              </w:rPr>
            </w:pPr>
            <w:r w:rsidRPr="00C62E29">
              <w:rPr>
                <w:color w:val="333333"/>
                <w:sz w:val="17"/>
                <w:szCs w:val="17"/>
                <w:lang w:val="pl-PL"/>
              </w:rPr>
              <w:t>Polityka bezpieczeństwa z datą zatwierdzenia</w:t>
            </w:r>
          </w:p>
        </w:tc>
      </w:tr>
      <w:tr w:rsidR="00C94E45" w:rsidRPr="00F603FA" w14:paraId="57D815B6" w14:textId="77777777">
        <w:trPr>
          <w:cantSplit/>
          <w:trHeight w:val="560"/>
        </w:trPr>
        <w:tc>
          <w:tcPr>
            <w:tcW w:w="620" w:type="dxa"/>
            <w:shd w:val="clear" w:color="auto" w:fill="F2F5F8"/>
            <w:tcMar>
              <w:top w:w="70" w:type="dxa"/>
              <w:left w:w="100" w:type="dxa"/>
              <w:bottom w:w="70" w:type="dxa"/>
              <w:right w:w="100" w:type="dxa"/>
            </w:tcMar>
            <w:vAlign w:val="center"/>
          </w:tcPr>
          <w:p w14:paraId="3949B5ED" w14:textId="77777777" w:rsidR="00C94E45" w:rsidRDefault="00000000">
            <w:r>
              <w:rPr>
                <w:color w:val="333333"/>
                <w:sz w:val="17"/>
                <w:szCs w:val="17"/>
              </w:rPr>
              <w:t>A.2</w:t>
            </w:r>
          </w:p>
        </w:tc>
        <w:tc>
          <w:tcPr>
            <w:tcW w:w="4500" w:type="dxa"/>
            <w:shd w:val="clear" w:color="auto" w:fill="F2F5F8"/>
            <w:tcMar>
              <w:top w:w="70" w:type="dxa"/>
              <w:left w:w="100" w:type="dxa"/>
              <w:bottom w:w="70" w:type="dxa"/>
              <w:right w:w="100" w:type="dxa"/>
            </w:tcMar>
            <w:vAlign w:val="center"/>
          </w:tcPr>
          <w:p w14:paraId="5BD50619" w14:textId="77777777" w:rsidR="00C94E45" w:rsidRPr="00C62E29" w:rsidRDefault="00000000">
            <w:pPr>
              <w:rPr>
                <w:lang w:val="pl-PL"/>
              </w:rPr>
            </w:pPr>
            <w:r w:rsidRPr="00C62E29">
              <w:rPr>
                <w:color w:val="333333"/>
                <w:sz w:val="17"/>
                <w:szCs w:val="17"/>
                <w:lang w:val="pl-PL"/>
              </w:rPr>
              <w:t>Dostawca posiada aktualny certyfikat ISO/IEC 27001 albo równoważny</w:t>
            </w:r>
          </w:p>
        </w:tc>
        <w:tc>
          <w:tcPr>
            <w:tcW w:w="1300" w:type="dxa"/>
            <w:shd w:val="clear" w:color="auto" w:fill="F2F5F8"/>
            <w:tcMar>
              <w:top w:w="70" w:type="dxa"/>
              <w:left w:w="100" w:type="dxa"/>
              <w:bottom w:w="70" w:type="dxa"/>
              <w:right w:w="100" w:type="dxa"/>
            </w:tcMar>
            <w:vAlign w:val="center"/>
          </w:tcPr>
          <w:p w14:paraId="1657C9B2"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40E1789F"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24DD4621" w14:textId="77777777" w:rsidR="00C94E45" w:rsidRPr="00C62E29" w:rsidRDefault="00000000">
            <w:pPr>
              <w:rPr>
                <w:lang w:val="pl-PL"/>
              </w:rPr>
            </w:pPr>
            <w:r w:rsidRPr="00C62E29">
              <w:rPr>
                <w:color w:val="333333"/>
                <w:sz w:val="17"/>
                <w:szCs w:val="17"/>
                <w:lang w:val="pl-PL"/>
              </w:rPr>
              <w:t>Certyfikat z zakresem i datą ważności</w:t>
            </w:r>
          </w:p>
        </w:tc>
      </w:tr>
      <w:tr w:rsidR="00C94E45" w14:paraId="2CFF2380" w14:textId="77777777">
        <w:trPr>
          <w:cantSplit/>
          <w:trHeight w:val="560"/>
        </w:trPr>
        <w:tc>
          <w:tcPr>
            <w:tcW w:w="620" w:type="dxa"/>
            <w:tcMar>
              <w:top w:w="70" w:type="dxa"/>
              <w:left w:w="100" w:type="dxa"/>
              <w:bottom w:w="70" w:type="dxa"/>
              <w:right w:w="100" w:type="dxa"/>
            </w:tcMar>
            <w:vAlign w:val="center"/>
          </w:tcPr>
          <w:p w14:paraId="17C5CA06" w14:textId="77777777" w:rsidR="00C94E45" w:rsidRDefault="00000000">
            <w:r>
              <w:rPr>
                <w:color w:val="333333"/>
                <w:sz w:val="17"/>
                <w:szCs w:val="17"/>
              </w:rPr>
              <w:t>A.3</w:t>
            </w:r>
          </w:p>
        </w:tc>
        <w:tc>
          <w:tcPr>
            <w:tcW w:w="4500" w:type="dxa"/>
            <w:tcMar>
              <w:top w:w="70" w:type="dxa"/>
              <w:left w:w="100" w:type="dxa"/>
              <w:bottom w:w="70" w:type="dxa"/>
              <w:right w:w="100" w:type="dxa"/>
            </w:tcMar>
            <w:vAlign w:val="center"/>
          </w:tcPr>
          <w:p w14:paraId="19E41908" w14:textId="77777777" w:rsidR="00C94E45" w:rsidRPr="00C62E29" w:rsidRDefault="00000000">
            <w:pPr>
              <w:rPr>
                <w:lang w:val="pl-PL"/>
              </w:rPr>
            </w:pPr>
            <w:r w:rsidRPr="00C62E29">
              <w:rPr>
                <w:color w:val="333333"/>
                <w:sz w:val="17"/>
                <w:szCs w:val="17"/>
                <w:lang w:val="pl-PL"/>
              </w:rPr>
              <w:t>Wyznaczono osobę odpowiedzialną za bezpieczeństwo informacji, z danymi kontaktowymi</w:t>
            </w:r>
          </w:p>
        </w:tc>
        <w:tc>
          <w:tcPr>
            <w:tcW w:w="1300" w:type="dxa"/>
            <w:tcMar>
              <w:top w:w="70" w:type="dxa"/>
              <w:left w:w="100" w:type="dxa"/>
              <w:bottom w:w="70" w:type="dxa"/>
              <w:right w:w="100" w:type="dxa"/>
            </w:tcMar>
            <w:vAlign w:val="center"/>
          </w:tcPr>
          <w:p w14:paraId="5EA0FB01"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0CA50EB"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4C8F355E" w14:textId="77777777" w:rsidR="00C94E45" w:rsidRDefault="00000000">
            <w:proofErr w:type="spellStart"/>
            <w:r>
              <w:rPr>
                <w:color w:val="333333"/>
                <w:sz w:val="17"/>
                <w:szCs w:val="17"/>
              </w:rPr>
              <w:t>Imię</w:t>
            </w:r>
            <w:proofErr w:type="spellEnd"/>
            <w:r>
              <w:rPr>
                <w:color w:val="333333"/>
                <w:sz w:val="17"/>
                <w:szCs w:val="17"/>
              </w:rPr>
              <w:t xml:space="preserve">, </w:t>
            </w:r>
            <w:proofErr w:type="spellStart"/>
            <w:r>
              <w:rPr>
                <w:color w:val="333333"/>
                <w:sz w:val="17"/>
                <w:szCs w:val="17"/>
              </w:rPr>
              <w:t>nazwisko</w:t>
            </w:r>
            <w:proofErr w:type="spellEnd"/>
            <w:r>
              <w:rPr>
                <w:color w:val="333333"/>
                <w:sz w:val="17"/>
                <w:szCs w:val="17"/>
              </w:rPr>
              <w:t xml:space="preserve">, </w:t>
            </w:r>
            <w:proofErr w:type="spellStart"/>
            <w:r>
              <w:rPr>
                <w:color w:val="333333"/>
                <w:sz w:val="17"/>
                <w:szCs w:val="17"/>
              </w:rPr>
              <w:t>stanowisko</w:t>
            </w:r>
            <w:proofErr w:type="spellEnd"/>
            <w:r>
              <w:rPr>
                <w:color w:val="333333"/>
                <w:sz w:val="17"/>
                <w:szCs w:val="17"/>
              </w:rPr>
              <w:t xml:space="preserve">, </w:t>
            </w:r>
            <w:proofErr w:type="spellStart"/>
            <w:r>
              <w:rPr>
                <w:color w:val="333333"/>
                <w:sz w:val="17"/>
                <w:szCs w:val="17"/>
              </w:rPr>
              <w:t>kontakt</w:t>
            </w:r>
            <w:proofErr w:type="spellEnd"/>
          </w:p>
        </w:tc>
      </w:tr>
      <w:tr w:rsidR="00C94E45" w:rsidRPr="00F603FA" w14:paraId="6D665389" w14:textId="77777777">
        <w:trPr>
          <w:cantSplit/>
          <w:trHeight w:val="560"/>
        </w:trPr>
        <w:tc>
          <w:tcPr>
            <w:tcW w:w="620" w:type="dxa"/>
            <w:shd w:val="clear" w:color="auto" w:fill="F2F5F8"/>
            <w:tcMar>
              <w:top w:w="70" w:type="dxa"/>
              <w:left w:w="100" w:type="dxa"/>
              <w:bottom w:w="70" w:type="dxa"/>
              <w:right w:w="100" w:type="dxa"/>
            </w:tcMar>
            <w:vAlign w:val="center"/>
          </w:tcPr>
          <w:p w14:paraId="5301C2DC" w14:textId="77777777" w:rsidR="00C94E45" w:rsidRDefault="00000000">
            <w:r>
              <w:rPr>
                <w:color w:val="333333"/>
                <w:sz w:val="17"/>
                <w:szCs w:val="17"/>
              </w:rPr>
              <w:t>A.4</w:t>
            </w:r>
          </w:p>
        </w:tc>
        <w:tc>
          <w:tcPr>
            <w:tcW w:w="4500" w:type="dxa"/>
            <w:shd w:val="clear" w:color="auto" w:fill="F2F5F8"/>
            <w:tcMar>
              <w:top w:w="70" w:type="dxa"/>
              <w:left w:w="100" w:type="dxa"/>
              <w:bottom w:w="70" w:type="dxa"/>
              <w:right w:w="100" w:type="dxa"/>
            </w:tcMar>
            <w:vAlign w:val="center"/>
          </w:tcPr>
          <w:p w14:paraId="059D5834" w14:textId="77777777" w:rsidR="00C94E45" w:rsidRPr="00C62E29" w:rsidRDefault="00000000">
            <w:pPr>
              <w:rPr>
                <w:lang w:val="pl-PL"/>
              </w:rPr>
            </w:pPr>
            <w:r w:rsidRPr="00C62E29">
              <w:rPr>
                <w:color w:val="333333"/>
                <w:sz w:val="17"/>
                <w:szCs w:val="17"/>
                <w:lang w:val="pl-PL"/>
              </w:rPr>
              <w:t>Dostawca jest sam podmiotem kluczowym albo ważnym w rozumieniu UoKSC</w:t>
            </w:r>
          </w:p>
        </w:tc>
        <w:tc>
          <w:tcPr>
            <w:tcW w:w="1300" w:type="dxa"/>
            <w:shd w:val="clear" w:color="auto" w:fill="F2F5F8"/>
            <w:tcMar>
              <w:top w:w="70" w:type="dxa"/>
              <w:left w:w="100" w:type="dxa"/>
              <w:bottom w:w="70" w:type="dxa"/>
              <w:right w:w="100" w:type="dxa"/>
            </w:tcMar>
            <w:vAlign w:val="center"/>
          </w:tcPr>
          <w:p w14:paraId="004D740C"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3669A9D5"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0EA51013" w14:textId="77777777" w:rsidR="00C94E45" w:rsidRPr="00C62E29" w:rsidRDefault="00000000">
            <w:pPr>
              <w:rPr>
                <w:lang w:val="pl-PL"/>
              </w:rPr>
            </w:pPr>
            <w:r w:rsidRPr="00C62E29">
              <w:rPr>
                <w:color w:val="333333"/>
                <w:sz w:val="17"/>
                <w:szCs w:val="17"/>
                <w:lang w:val="pl-PL"/>
              </w:rPr>
              <w:t>Numer w wykazie albo oświadczenie</w:t>
            </w:r>
          </w:p>
        </w:tc>
      </w:tr>
      <w:tr w:rsidR="00C94E45" w14:paraId="14B54B7F" w14:textId="77777777">
        <w:trPr>
          <w:cantSplit/>
          <w:trHeight w:val="560"/>
        </w:trPr>
        <w:tc>
          <w:tcPr>
            <w:tcW w:w="620" w:type="dxa"/>
            <w:tcMar>
              <w:top w:w="70" w:type="dxa"/>
              <w:left w:w="100" w:type="dxa"/>
              <w:bottom w:w="70" w:type="dxa"/>
              <w:right w:w="100" w:type="dxa"/>
            </w:tcMar>
            <w:vAlign w:val="center"/>
          </w:tcPr>
          <w:p w14:paraId="099F962D" w14:textId="77777777" w:rsidR="00C94E45" w:rsidRDefault="00000000">
            <w:r>
              <w:rPr>
                <w:color w:val="333333"/>
                <w:sz w:val="17"/>
                <w:szCs w:val="17"/>
              </w:rPr>
              <w:lastRenderedPageBreak/>
              <w:t>A.5</w:t>
            </w:r>
          </w:p>
        </w:tc>
        <w:tc>
          <w:tcPr>
            <w:tcW w:w="4500" w:type="dxa"/>
            <w:tcMar>
              <w:top w:w="70" w:type="dxa"/>
              <w:left w:w="100" w:type="dxa"/>
              <w:bottom w:w="70" w:type="dxa"/>
              <w:right w:w="100" w:type="dxa"/>
            </w:tcMar>
            <w:vAlign w:val="center"/>
          </w:tcPr>
          <w:p w14:paraId="4A50E2EF" w14:textId="77777777" w:rsidR="00C94E45" w:rsidRPr="00C62E29" w:rsidRDefault="00000000">
            <w:pPr>
              <w:rPr>
                <w:lang w:val="pl-PL"/>
              </w:rPr>
            </w:pPr>
            <w:r w:rsidRPr="00C62E29">
              <w:rPr>
                <w:color w:val="333333"/>
                <w:sz w:val="17"/>
                <w:szCs w:val="17"/>
                <w:lang w:val="pl-PL"/>
              </w:rPr>
              <w:t>Bezpieczeństwo podlega przeglądowi kierownictwa co najmniej raz w roku</w:t>
            </w:r>
          </w:p>
        </w:tc>
        <w:tc>
          <w:tcPr>
            <w:tcW w:w="1300" w:type="dxa"/>
            <w:tcMar>
              <w:top w:w="70" w:type="dxa"/>
              <w:left w:w="100" w:type="dxa"/>
              <w:bottom w:w="70" w:type="dxa"/>
              <w:right w:w="100" w:type="dxa"/>
            </w:tcMar>
            <w:vAlign w:val="center"/>
          </w:tcPr>
          <w:p w14:paraId="1C1ED992"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68D7B59"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5CC1DFD8" w14:textId="77777777" w:rsidR="00C94E45" w:rsidRDefault="00000000">
            <w:proofErr w:type="spellStart"/>
            <w:r>
              <w:rPr>
                <w:color w:val="333333"/>
                <w:sz w:val="17"/>
                <w:szCs w:val="17"/>
              </w:rPr>
              <w:t>Protokół</w:t>
            </w:r>
            <w:proofErr w:type="spellEnd"/>
            <w:r>
              <w:rPr>
                <w:color w:val="333333"/>
                <w:sz w:val="17"/>
                <w:szCs w:val="17"/>
              </w:rPr>
              <w:t xml:space="preserve"> przeglądu zarządzania</w:t>
            </w:r>
          </w:p>
        </w:tc>
      </w:tr>
    </w:tbl>
    <w:p w14:paraId="0A1DFB71" w14:textId="77777777" w:rsidR="00C94E45" w:rsidRDefault="00C94E45">
      <w:pPr>
        <w:spacing w:after="200"/>
      </w:pPr>
    </w:p>
    <w:p w14:paraId="3B43C949" w14:textId="77777777" w:rsidR="00C94E45" w:rsidRDefault="00000000">
      <w:pPr>
        <w:pStyle w:val="Heading2"/>
        <w:keepNext/>
        <w:spacing w:before="240" w:after="90"/>
      </w:pPr>
      <w:r>
        <w:rPr>
          <w:b/>
          <w:bCs/>
          <w:color w:val="1F6FB2"/>
          <w:sz w:val="23"/>
          <w:szCs w:val="23"/>
        </w:rPr>
        <w:t xml:space="preserve">B. Dostęp do </w:t>
      </w:r>
      <w:proofErr w:type="spellStart"/>
      <w:r>
        <w:rPr>
          <w:b/>
          <w:bCs/>
          <w:color w:val="1F6FB2"/>
          <w:sz w:val="23"/>
          <w:szCs w:val="23"/>
        </w:rPr>
        <w:t>naszych</w:t>
      </w:r>
      <w:proofErr w:type="spellEnd"/>
      <w:r>
        <w:rPr>
          <w:b/>
          <w:bCs/>
          <w:color w:val="1F6FB2"/>
          <w:sz w:val="23"/>
          <w:szCs w:val="23"/>
        </w:rPr>
        <w:t xml:space="preserve"> systemów</w:t>
      </w:r>
    </w:p>
    <w:p w14:paraId="328DC7F1" w14:textId="77777777" w:rsidR="00C94E45" w:rsidRPr="00C62E29" w:rsidRDefault="00000000">
      <w:pPr>
        <w:keepNext/>
        <w:spacing w:after="120"/>
        <w:rPr>
          <w:lang w:val="pl-PL"/>
        </w:rPr>
      </w:pPr>
      <w:r w:rsidRPr="00C62E29">
        <w:rPr>
          <w:i/>
          <w:iCs/>
          <w:color w:val="5A6B7C"/>
          <w:lang w:val="pl-PL"/>
        </w:rPr>
        <w:t>Najważniejsza sekcja dla dostawców z dostępem zdalnym. W ataku z 29 grudnia 2025 r. wejściem napastnika było konto serwisowe integratora.</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45ECB8F0" w14:textId="77777777">
        <w:trPr>
          <w:cantSplit/>
          <w:tblHeader/>
        </w:trPr>
        <w:tc>
          <w:tcPr>
            <w:tcW w:w="620" w:type="dxa"/>
            <w:shd w:val="clear" w:color="auto" w:fill="1E2761"/>
            <w:tcMar>
              <w:top w:w="70" w:type="dxa"/>
              <w:left w:w="100" w:type="dxa"/>
              <w:bottom w:w="70" w:type="dxa"/>
              <w:right w:w="100" w:type="dxa"/>
            </w:tcMar>
            <w:vAlign w:val="center"/>
          </w:tcPr>
          <w:p w14:paraId="043C3AE7"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15AC54EF"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0F432454"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1DD55347"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1BE89D71"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rsidRPr="00F603FA" w14:paraId="0BF2D428" w14:textId="77777777">
        <w:trPr>
          <w:cantSplit/>
          <w:trHeight w:val="560"/>
        </w:trPr>
        <w:tc>
          <w:tcPr>
            <w:tcW w:w="620" w:type="dxa"/>
            <w:tcMar>
              <w:top w:w="70" w:type="dxa"/>
              <w:left w:w="100" w:type="dxa"/>
              <w:bottom w:w="70" w:type="dxa"/>
              <w:right w:w="100" w:type="dxa"/>
            </w:tcMar>
            <w:vAlign w:val="center"/>
          </w:tcPr>
          <w:p w14:paraId="257FB491" w14:textId="77777777" w:rsidR="00C94E45" w:rsidRDefault="00000000">
            <w:r>
              <w:rPr>
                <w:color w:val="333333"/>
                <w:sz w:val="17"/>
                <w:szCs w:val="17"/>
              </w:rPr>
              <w:t>B.1</w:t>
            </w:r>
          </w:p>
        </w:tc>
        <w:tc>
          <w:tcPr>
            <w:tcW w:w="4500" w:type="dxa"/>
            <w:tcMar>
              <w:top w:w="70" w:type="dxa"/>
              <w:left w:w="100" w:type="dxa"/>
              <w:bottom w:w="70" w:type="dxa"/>
              <w:right w:w="100" w:type="dxa"/>
            </w:tcMar>
            <w:vAlign w:val="center"/>
          </w:tcPr>
          <w:p w14:paraId="2F3EEF4D" w14:textId="77777777" w:rsidR="00C94E45" w:rsidRPr="00C62E29" w:rsidRDefault="00000000">
            <w:pPr>
              <w:rPr>
                <w:lang w:val="pl-PL"/>
              </w:rPr>
            </w:pPr>
            <w:r w:rsidRPr="00C62E29">
              <w:rPr>
                <w:color w:val="333333"/>
                <w:sz w:val="17"/>
                <w:szCs w:val="17"/>
                <w:lang w:val="pl-PL"/>
              </w:rPr>
              <w:t>Dostęp odbywa się na kontach IMIENNYCH, nie na kontach wspólnych dla zespołu</w:t>
            </w:r>
          </w:p>
        </w:tc>
        <w:tc>
          <w:tcPr>
            <w:tcW w:w="1300" w:type="dxa"/>
            <w:tcMar>
              <w:top w:w="70" w:type="dxa"/>
              <w:left w:w="100" w:type="dxa"/>
              <w:bottom w:w="70" w:type="dxa"/>
              <w:right w:w="100" w:type="dxa"/>
            </w:tcMar>
            <w:vAlign w:val="center"/>
          </w:tcPr>
          <w:p w14:paraId="1C6F2189"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E663FF6"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63B0AD3C" w14:textId="77777777" w:rsidR="00C94E45" w:rsidRPr="00C62E29" w:rsidRDefault="00000000">
            <w:pPr>
              <w:rPr>
                <w:lang w:val="pl-PL"/>
              </w:rPr>
            </w:pPr>
            <w:r w:rsidRPr="00C62E29">
              <w:rPr>
                <w:color w:val="333333"/>
                <w:sz w:val="17"/>
                <w:szCs w:val="17"/>
                <w:lang w:val="pl-PL"/>
              </w:rPr>
              <w:t>Wykaz kont z przypisaniem do osób</w:t>
            </w:r>
          </w:p>
        </w:tc>
      </w:tr>
      <w:tr w:rsidR="00C94E45" w:rsidRPr="00F603FA" w14:paraId="1671DD32" w14:textId="77777777">
        <w:trPr>
          <w:cantSplit/>
          <w:trHeight w:val="560"/>
        </w:trPr>
        <w:tc>
          <w:tcPr>
            <w:tcW w:w="620" w:type="dxa"/>
            <w:shd w:val="clear" w:color="auto" w:fill="F2F5F8"/>
            <w:tcMar>
              <w:top w:w="70" w:type="dxa"/>
              <w:left w:w="100" w:type="dxa"/>
              <w:bottom w:w="70" w:type="dxa"/>
              <w:right w:w="100" w:type="dxa"/>
            </w:tcMar>
            <w:vAlign w:val="center"/>
          </w:tcPr>
          <w:p w14:paraId="7DC1B195" w14:textId="5B2DF440" w:rsidR="00C94E45" w:rsidRDefault="00000000">
            <w:r>
              <w:rPr>
                <w:color w:val="333333"/>
                <w:sz w:val="17"/>
                <w:szCs w:val="17"/>
              </w:rPr>
              <w:t>B.2</w:t>
            </w:r>
            <w:r w:rsidR="00BB77D5">
              <w:rPr>
                <w:color w:val="333333"/>
                <w:sz w:val="17"/>
                <w:szCs w:val="17"/>
              </w:rPr>
              <w:t xml:space="preserve"> </w:t>
            </w:r>
            <w:r w:rsidR="00BB77D5" w:rsidRPr="00BB77D5">
              <w:rPr>
                <w:b/>
                <w:bCs/>
                <w:color w:val="333333"/>
                <w:sz w:val="17"/>
                <w:szCs w:val="17"/>
              </w:rPr>
              <w:t>(*)</w:t>
            </w:r>
          </w:p>
        </w:tc>
        <w:tc>
          <w:tcPr>
            <w:tcW w:w="4500" w:type="dxa"/>
            <w:shd w:val="clear" w:color="auto" w:fill="F2F5F8"/>
            <w:tcMar>
              <w:top w:w="70" w:type="dxa"/>
              <w:left w:w="100" w:type="dxa"/>
              <w:bottom w:w="70" w:type="dxa"/>
              <w:right w:w="100" w:type="dxa"/>
            </w:tcMar>
            <w:vAlign w:val="center"/>
          </w:tcPr>
          <w:p w14:paraId="0AC6A408" w14:textId="77777777" w:rsidR="00C94E45" w:rsidRPr="00C62E29" w:rsidRDefault="00000000">
            <w:pPr>
              <w:rPr>
                <w:lang w:val="pl-PL"/>
              </w:rPr>
            </w:pPr>
            <w:r w:rsidRPr="00C62E29">
              <w:rPr>
                <w:color w:val="333333"/>
                <w:sz w:val="17"/>
                <w:szCs w:val="17"/>
                <w:lang w:val="pl-PL"/>
              </w:rPr>
              <w:t>Dostęp zdalny jest zabezpieczony uwierzytelnianiem wieloskładnikowym (MFA)</w:t>
            </w:r>
          </w:p>
        </w:tc>
        <w:tc>
          <w:tcPr>
            <w:tcW w:w="1300" w:type="dxa"/>
            <w:shd w:val="clear" w:color="auto" w:fill="F2F5F8"/>
            <w:tcMar>
              <w:top w:w="70" w:type="dxa"/>
              <w:left w:w="100" w:type="dxa"/>
              <w:bottom w:w="70" w:type="dxa"/>
              <w:right w:w="100" w:type="dxa"/>
            </w:tcMar>
            <w:vAlign w:val="center"/>
          </w:tcPr>
          <w:p w14:paraId="018F86F9"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7A39BD8B"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14297B74" w14:textId="77777777" w:rsidR="00C94E45" w:rsidRPr="00C62E29" w:rsidRDefault="00000000">
            <w:pPr>
              <w:rPr>
                <w:lang w:val="pl-PL"/>
              </w:rPr>
            </w:pPr>
            <w:r w:rsidRPr="00C62E29">
              <w:rPr>
                <w:color w:val="333333"/>
                <w:sz w:val="17"/>
                <w:szCs w:val="17"/>
                <w:lang w:val="pl-PL"/>
              </w:rPr>
              <w:t>Zrzut konfiguracji albo oświadczenie techniczne</w:t>
            </w:r>
          </w:p>
        </w:tc>
      </w:tr>
      <w:tr w:rsidR="00C94E45" w:rsidRPr="00F603FA" w14:paraId="0D5BCE57" w14:textId="77777777">
        <w:trPr>
          <w:cantSplit/>
          <w:trHeight w:val="560"/>
        </w:trPr>
        <w:tc>
          <w:tcPr>
            <w:tcW w:w="620" w:type="dxa"/>
            <w:tcMar>
              <w:top w:w="70" w:type="dxa"/>
              <w:left w:w="100" w:type="dxa"/>
              <w:bottom w:w="70" w:type="dxa"/>
              <w:right w:w="100" w:type="dxa"/>
            </w:tcMar>
            <w:vAlign w:val="center"/>
          </w:tcPr>
          <w:p w14:paraId="293F88A7" w14:textId="77777777" w:rsidR="00C94E45" w:rsidRDefault="00000000">
            <w:r>
              <w:rPr>
                <w:color w:val="333333"/>
                <w:sz w:val="17"/>
                <w:szCs w:val="17"/>
              </w:rPr>
              <w:t>B.3</w:t>
            </w:r>
          </w:p>
        </w:tc>
        <w:tc>
          <w:tcPr>
            <w:tcW w:w="4500" w:type="dxa"/>
            <w:tcMar>
              <w:top w:w="70" w:type="dxa"/>
              <w:left w:w="100" w:type="dxa"/>
              <w:bottom w:w="70" w:type="dxa"/>
              <w:right w:w="100" w:type="dxa"/>
            </w:tcMar>
            <w:vAlign w:val="center"/>
          </w:tcPr>
          <w:p w14:paraId="056A3F12" w14:textId="77777777" w:rsidR="00C94E45" w:rsidRPr="00C62E29" w:rsidRDefault="00000000">
            <w:pPr>
              <w:rPr>
                <w:lang w:val="pl-PL"/>
              </w:rPr>
            </w:pPr>
            <w:r w:rsidRPr="00C62E29">
              <w:rPr>
                <w:color w:val="333333"/>
                <w:sz w:val="17"/>
                <w:szCs w:val="17"/>
                <w:lang w:val="pl-PL"/>
              </w:rPr>
              <w:t>Dostęp jest przyznawany na czas określony i wygasa automatycznie (dostęp na żądanie)</w:t>
            </w:r>
          </w:p>
        </w:tc>
        <w:tc>
          <w:tcPr>
            <w:tcW w:w="1300" w:type="dxa"/>
            <w:tcMar>
              <w:top w:w="70" w:type="dxa"/>
              <w:left w:w="100" w:type="dxa"/>
              <w:bottom w:w="70" w:type="dxa"/>
              <w:right w:w="100" w:type="dxa"/>
            </w:tcMar>
            <w:vAlign w:val="center"/>
          </w:tcPr>
          <w:p w14:paraId="58024531"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A2556B8"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357CBC97" w14:textId="77777777" w:rsidR="00C94E45" w:rsidRPr="00C62E29" w:rsidRDefault="00000000">
            <w:pPr>
              <w:rPr>
                <w:lang w:val="pl-PL"/>
              </w:rPr>
            </w:pPr>
            <w:r w:rsidRPr="00C62E29">
              <w:rPr>
                <w:color w:val="333333"/>
                <w:sz w:val="17"/>
                <w:szCs w:val="17"/>
                <w:lang w:val="pl-PL"/>
              </w:rPr>
              <w:t>Opis procesu przyznawania i wygaszania</w:t>
            </w:r>
          </w:p>
        </w:tc>
      </w:tr>
      <w:tr w:rsidR="00C94E45" w14:paraId="27F89F63" w14:textId="77777777">
        <w:trPr>
          <w:cantSplit/>
          <w:trHeight w:val="560"/>
        </w:trPr>
        <w:tc>
          <w:tcPr>
            <w:tcW w:w="620" w:type="dxa"/>
            <w:shd w:val="clear" w:color="auto" w:fill="F2F5F8"/>
            <w:tcMar>
              <w:top w:w="70" w:type="dxa"/>
              <w:left w:w="100" w:type="dxa"/>
              <w:bottom w:w="70" w:type="dxa"/>
              <w:right w:w="100" w:type="dxa"/>
            </w:tcMar>
            <w:vAlign w:val="center"/>
          </w:tcPr>
          <w:p w14:paraId="16079F26" w14:textId="77777777" w:rsidR="00C94E45" w:rsidRDefault="00000000">
            <w:r>
              <w:rPr>
                <w:color w:val="333333"/>
                <w:sz w:val="17"/>
                <w:szCs w:val="17"/>
              </w:rPr>
              <w:t>B.4</w:t>
            </w:r>
          </w:p>
        </w:tc>
        <w:tc>
          <w:tcPr>
            <w:tcW w:w="4500" w:type="dxa"/>
            <w:shd w:val="clear" w:color="auto" w:fill="F2F5F8"/>
            <w:tcMar>
              <w:top w:w="70" w:type="dxa"/>
              <w:left w:w="100" w:type="dxa"/>
              <w:bottom w:w="70" w:type="dxa"/>
              <w:right w:w="100" w:type="dxa"/>
            </w:tcMar>
            <w:vAlign w:val="center"/>
          </w:tcPr>
          <w:p w14:paraId="3D71297B" w14:textId="77777777" w:rsidR="00C94E45" w:rsidRPr="00C62E29" w:rsidRDefault="00000000">
            <w:pPr>
              <w:rPr>
                <w:lang w:val="pl-PL"/>
              </w:rPr>
            </w:pPr>
            <w:r w:rsidRPr="00C62E29">
              <w:rPr>
                <w:color w:val="333333"/>
                <w:sz w:val="17"/>
                <w:szCs w:val="17"/>
                <w:lang w:val="pl-PL"/>
              </w:rPr>
              <w:t>Dostawca niezwłocznie informuje o odejściu pracownika mającego dostęp do naszych systemów</w:t>
            </w:r>
          </w:p>
        </w:tc>
        <w:tc>
          <w:tcPr>
            <w:tcW w:w="1300" w:type="dxa"/>
            <w:shd w:val="clear" w:color="auto" w:fill="F2F5F8"/>
            <w:tcMar>
              <w:top w:w="70" w:type="dxa"/>
              <w:left w:w="100" w:type="dxa"/>
              <w:bottom w:w="70" w:type="dxa"/>
              <w:right w:w="100" w:type="dxa"/>
            </w:tcMar>
            <w:vAlign w:val="center"/>
          </w:tcPr>
          <w:p w14:paraId="395121C2"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7888F3A7"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38F84840"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procedury</w:t>
            </w:r>
            <w:proofErr w:type="spellEnd"/>
            <w:r>
              <w:rPr>
                <w:color w:val="333333"/>
                <w:sz w:val="17"/>
                <w:szCs w:val="17"/>
              </w:rPr>
              <w:t xml:space="preserve"> </w:t>
            </w:r>
            <w:proofErr w:type="spellStart"/>
            <w:r>
              <w:rPr>
                <w:color w:val="333333"/>
                <w:sz w:val="17"/>
                <w:szCs w:val="17"/>
              </w:rPr>
              <w:t>kadrowej</w:t>
            </w:r>
            <w:proofErr w:type="spellEnd"/>
          </w:p>
        </w:tc>
      </w:tr>
      <w:tr w:rsidR="00C94E45" w:rsidRPr="00F603FA" w14:paraId="4F3EB877" w14:textId="77777777">
        <w:trPr>
          <w:cantSplit/>
          <w:trHeight w:val="560"/>
        </w:trPr>
        <w:tc>
          <w:tcPr>
            <w:tcW w:w="620" w:type="dxa"/>
            <w:tcMar>
              <w:top w:w="70" w:type="dxa"/>
              <w:left w:w="100" w:type="dxa"/>
              <w:bottom w:w="70" w:type="dxa"/>
              <w:right w:w="100" w:type="dxa"/>
            </w:tcMar>
            <w:vAlign w:val="center"/>
          </w:tcPr>
          <w:p w14:paraId="08074E2B" w14:textId="77777777" w:rsidR="00C94E45" w:rsidRDefault="00000000">
            <w:r>
              <w:rPr>
                <w:color w:val="333333"/>
                <w:sz w:val="17"/>
                <w:szCs w:val="17"/>
              </w:rPr>
              <w:t>B.5</w:t>
            </w:r>
          </w:p>
        </w:tc>
        <w:tc>
          <w:tcPr>
            <w:tcW w:w="4500" w:type="dxa"/>
            <w:tcMar>
              <w:top w:w="70" w:type="dxa"/>
              <w:left w:w="100" w:type="dxa"/>
              <w:bottom w:w="70" w:type="dxa"/>
              <w:right w:w="100" w:type="dxa"/>
            </w:tcMar>
            <w:vAlign w:val="center"/>
          </w:tcPr>
          <w:p w14:paraId="1B4E79C0" w14:textId="77777777" w:rsidR="00C94E45" w:rsidRPr="00C62E29" w:rsidRDefault="00000000">
            <w:pPr>
              <w:rPr>
                <w:lang w:val="pl-PL"/>
              </w:rPr>
            </w:pPr>
            <w:r w:rsidRPr="00C62E29">
              <w:rPr>
                <w:color w:val="333333"/>
                <w:sz w:val="17"/>
                <w:szCs w:val="17"/>
                <w:lang w:val="pl-PL"/>
              </w:rPr>
              <w:t>Sesje serwisowe są rejestrowane, a zapisy przechowywane przez uzgodniony okres</w:t>
            </w:r>
          </w:p>
        </w:tc>
        <w:tc>
          <w:tcPr>
            <w:tcW w:w="1300" w:type="dxa"/>
            <w:tcMar>
              <w:top w:w="70" w:type="dxa"/>
              <w:left w:w="100" w:type="dxa"/>
              <w:bottom w:w="70" w:type="dxa"/>
              <w:right w:w="100" w:type="dxa"/>
            </w:tcMar>
            <w:vAlign w:val="center"/>
          </w:tcPr>
          <w:p w14:paraId="2CA18215"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4B083678"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151E8771" w14:textId="77777777" w:rsidR="00C94E45" w:rsidRPr="00C62E29" w:rsidRDefault="00000000">
            <w:pPr>
              <w:rPr>
                <w:lang w:val="pl-PL"/>
              </w:rPr>
            </w:pPr>
            <w:r w:rsidRPr="00C62E29">
              <w:rPr>
                <w:color w:val="333333"/>
                <w:sz w:val="17"/>
                <w:szCs w:val="17"/>
                <w:lang w:val="pl-PL"/>
              </w:rPr>
              <w:t>Opis rozwiązania i okresu retencji</w:t>
            </w:r>
          </w:p>
        </w:tc>
      </w:tr>
      <w:tr w:rsidR="00C94E45" w14:paraId="42E840FB" w14:textId="77777777">
        <w:trPr>
          <w:cantSplit/>
          <w:trHeight w:val="560"/>
        </w:trPr>
        <w:tc>
          <w:tcPr>
            <w:tcW w:w="620" w:type="dxa"/>
            <w:shd w:val="clear" w:color="auto" w:fill="F2F5F8"/>
            <w:tcMar>
              <w:top w:w="70" w:type="dxa"/>
              <w:left w:w="100" w:type="dxa"/>
              <w:bottom w:w="70" w:type="dxa"/>
              <w:right w:w="100" w:type="dxa"/>
            </w:tcMar>
            <w:vAlign w:val="center"/>
          </w:tcPr>
          <w:p w14:paraId="343792D6" w14:textId="77777777" w:rsidR="00C94E45" w:rsidRDefault="00000000">
            <w:r>
              <w:rPr>
                <w:color w:val="333333"/>
                <w:sz w:val="17"/>
                <w:szCs w:val="17"/>
              </w:rPr>
              <w:t>B.6</w:t>
            </w:r>
          </w:p>
        </w:tc>
        <w:tc>
          <w:tcPr>
            <w:tcW w:w="4500" w:type="dxa"/>
            <w:shd w:val="clear" w:color="auto" w:fill="F2F5F8"/>
            <w:tcMar>
              <w:top w:w="70" w:type="dxa"/>
              <w:left w:w="100" w:type="dxa"/>
              <w:bottom w:w="70" w:type="dxa"/>
              <w:right w:w="100" w:type="dxa"/>
            </w:tcMar>
            <w:vAlign w:val="center"/>
          </w:tcPr>
          <w:p w14:paraId="5308DAE8" w14:textId="77777777" w:rsidR="00C94E45" w:rsidRPr="00C62E29" w:rsidRDefault="00000000">
            <w:pPr>
              <w:rPr>
                <w:lang w:val="pl-PL"/>
              </w:rPr>
            </w:pPr>
            <w:r w:rsidRPr="00C62E29">
              <w:rPr>
                <w:color w:val="333333"/>
                <w:sz w:val="17"/>
                <w:szCs w:val="17"/>
                <w:lang w:val="pl-PL"/>
              </w:rPr>
              <w:t>Dostawca nie stosuje tych samych poświadczeń u różnych klientów ani na różnych obiektach</w:t>
            </w:r>
          </w:p>
        </w:tc>
        <w:tc>
          <w:tcPr>
            <w:tcW w:w="1300" w:type="dxa"/>
            <w:shd w:val="clear" w:color="auto" w:fill="F2F5F8"/>
            <w:tcMar>
              <w:top w:w="70" w:type="dxa"/>
              <w:left w:w="100" w:type="dxa"/>
              <w:bottom w:w="70" w:type="dxa"/>
              <w:right w:w="100" w:type="dxa"/>
            </w:tcMar>
            <w:vAlign w:val="center"/>
          </w:tcPr>
          <w:p w14:paraId="15C2D4D8"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6E6C1EC9"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44E5E753" w14:textId="77777777" w:rsidR="00C94E45" w:rsidRDefault="00000000">
            <w:proofErr w:type="spellStart"/>
            <w:r>
              <w:rPr>
                <w:color w:val="333333"/>
                <w:sz w:val="17"/>
                <w:szCs w:val="17"/>
              </w:rPr>
              <w:t>Oświadczenie</w:t>
            </w:r>
            <w:proofErr w:type="spellEnd"/>
            <w:r>
              <w:rPr>
                <w:color w:val="333333"/>
                <w:sz w:val="17"/>
                <w:szCs w:val="17"/>
              </w:rPr>
              <w:t xml:space="preserve"> z </w:t>
            </w:r>
            <w:proofErr w:type="spellStart"/>
            <w:r>
              <w:rPr>
                <w:color w:val="333333"/>
                <w:sz w:val="17"/>
                <w:szCs w:val="17"/>
              </w:rPr>
              <w:t>opisem</w:t>
            </w:r>
            <w:proofErr w:type="spellEnd"/>
            <w:r>
              <w:rPr>
                <w:color w:val="333333"/>
                <w:sz w:val="17"/>
                <w:szCs w:val="17"/>
              </w:rPr>
              <w:t xml:space="preserve"> </w:t>
            </w:r>
            <w:proofErr w:type="spellStart"/>
            <w:r>
              <w:rPr>
                <w:color w:val="333333"/>
                <w:sz w:val="17"/>
                <w:szCs w:val="17"/>
              </w:rPr>
              <w:t>zasady</w:t>
            </w:r>
            <w:proofErr w:type="spellEnd"/>
          </w:p>
        </w:tc>
      </w:tr>
      <w:tr w:rsidR="00C94E45" w14:paraId="3C7CADC4" w14:textId="77777777">
        <w:trPr>
          <w:cantSplit/>
          <w:trHeight w:val="560"/>
        </w:trPr>
        <w:tc>
          <w:tcPr>
            <w:tcW w:w="620" w:type="dxa"/>
            <w:tcMar>
              <w:top w:w="70" w:type="dxa"/>
              <w:left w:w="100" w:type="dxa"/>
              <w:bottom w:w="70" w:type="dxa"/>
              <w:right w:w="100" w:type="dxa"/>
            </w:tcMar>
            <w:vAlign w:val="center"/>
          </w:tcPr>
          <w:p w14:paraId="6311B140" w14:textId="77777777" w:rsidR="00C94E45" w:rsidRDefault="00000000">
            <w:r>
              <w:rPr>
                <w:color w:val="333333"/>
                <w:sz w:val="17"/>
                <w:szCs w:val="17"/>
              </w:rPr>
              <w:t>B.7</w:t>
            </w:r>
          </w:p>
        </w:tc>
        <w:tc>
          <w:tcPr>
            <w:tcW w:w="4500" w:type="dxa"/>
            <w:tcMar>
              <w:top w:w="70" w:type="dxa"/>
              <w:left w:w="100" w:type="dxa"/>
              <w:bottom w:w="70" w:type="dxa"/>
              <w:right w:w="100" w:type="dxa"/>
            </w:tcMar>
            <w:vAlign w:val="center"/>
          </w:tcPr>
          <w:p w14:paraId="38C9DCCF" w14:textId="77777777" w:rsidR="00C94E45" w:rsidRPr="00C62E29" w:rsidRDefault="00000000">
            <w:pPr>
              <w:rPr>
                <w:lang w:val="pl-PL"/>
              </w:rPr>
            </w:pPr>
            <w:r w:rsidRPr="00C62E29">
              <w:rPr>
                <w:color w:val="333333"/>
                <w:sz w:val="17"/>
                <w:szCs w:val="17"/>
                <w:lang w:val="pl-PL"/>
              </w:rPr>
              <w:t>Uprawnienia są przeglądane co najmniej raz na kwartał</w:t>
            </w:r>
          </w:p>
        </w:tc>
        <w:tc>
          <w:tcPr>
            <w:tcW w:w="1300" w:type="dxa"/>
            <w:tcMar>
              <w:top w:w="70" w:type="dxa"/>
              <w:left w:w="100" w:type="dxa"/>
              <w:bottom w:w="70" w:type="dxa"/>
              <w:right w:w="100" w:type="dxa"/>
            </w:tcMar>
            <w:vAlign w:val="center"/>
          </w:tcPr>
          <w:p w14:paraId="3328D501"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40805F1B"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17CD5D30" w14:textId="77777777" w:rsidR="00C94E45" w:rsidRDefault="00000000">
            <w:r>
              <w:rPr>
                <w:color w:val="333333"/>
                <w:sz w:val="17"/>
                <w:szCs w:val="17"/>
              </w:rPr>
              <w:t xml:space="preserve">Raport z </w:t>
            </w:r>
            <w:proofErr w:type="spellStart"/>
            <w:r>
              <w:rPr>
                <w:color w:val="333333"/>
                <w:sz w:val="17"/>
                <w:szCs w:val="17"/>
              </w:rPr>
              <w:t>ostatniego</w:t>
            </w:r>
            <w:proofErr w:type="spellEnd"/>
            <w:r>
              <w:rPr>
                <w:color w:val="333333"/>
                <w:sz w:val="17"/>
                <w:szCs w:val="17"/>
              </w:rPr>
              <w:t xml:space="preserve"> przeglądu</w:t>
            </w:r>
          </w:p>
        </w:tc>
      </w:tr>
    </w:tbl>
    <w:p w14:paraId="1622FBF1" w14:textId="77777777" w:rsidR="00C94E45" w:rsidRDefault="00C94E45">
      <w:pPr>
        <w:spacing w:after="200"/>
      </w:pPr>
    </w:p>
    <w:p w14:paraId="572807D1" w14:textId="77777777" w:rsidR="00C94E45" w:rsidRDefault="00000000">
      <w:pPr>
        <w:pStyle w:val="Heading2"/>
        <w:keepNext/>
        <w:spacing w:before="240" w:after="90"/>
      </w:pPr>
      <w:r>
        <w:rPr>
          <w:b/>
          <w:bCs/>
          <w:color w:val="1F6FB2"/>
          <w:sz w:val="23"/>
          <w:szCs w:val="23"/>
        </w:rPr>
        <w:t xml:space="preserve">C. Bezpieczeństwo </w:t>
      </w:r>
      <w:proofErr w:type="spellStart"/>
      <w:r>
        <w:rPr>
          <w:b/>
          <w:bCs/>
          <w:color w:val="1F6FB2"/>
          <w:sz w:val="23"/>
          <w:szCs w:val="23"/>
        </w:rPr>
        <w:t>personelu</w:t>
      </w:r>
      <w:proofErr w:type="spellEnd"/>
    </w:p>
    <w:p w14:paraId="35C0D0C4" w14:textId="66E2CD23" w:rsidR="00C94E45" w:rsidRPr="00C62E29" w:rsidRDefault="00000000">
      <w:pPr>
        <w:keepNext/>
        <w:spacing w:after="120"/>
        <w:rPr>
          <w:lang w:val="pl-PL"/>
        </w:rPr>
      </w:pPr>
      <w:r w:rsidRPr="00C62E29">
        <w:rPr>
          <w:i/>
          <w:iCs/>
          <w:color w:val="5A6B7C"/>
          <w:lang w:val="pl-PL"/>
        </w:rPr>
        <w:t>Odpowiada wymogowi z art. 8f UoKSC po stronie zamawiającego</w:t>
      </w:r>
      <w:r w:rsidR="00F603FA">
        <w:rPr>
          <w:i/>
          <w:iCs/>
          <w:color w:val="5A6B7C"/>
          <w:lang w:val="pl-PL"/>
        </w:rPr>
        <w:t xml:space="preserve"> - </w:t>
      </w:r>
      <w:r w:rsidRPr="00C62E29">
        <w:rPr>
          <w:i/>
          <w:iCs/>
          <w:color w:val="5A6B7C"/>
          <w:lang w:val="pl-PL"/>
        </w:rPr>
        <w:t>osoby realizujące zadania z art. 8 i 11 muszą przedstawić informację o niekaralności.</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675F00DF" w14:textId="77777777">
        <w:trPr>
          <w:cantSplit/>
          <w:tblHeader/>
        </w:trPr>
        <w:tc>
          <w:tcPr>
            <w:tcW w:w="620" w:type="dxa"/>
            <w:shd w:val="clear" w:color="auto" w:fill="1E2761"/>
            <w:tcMar>
              <w:top w:w="70" w:type="dxa"/>
              <w:left w:w="100" w:type="dxa"/>
              <w:bottom w:w="70" w:type="dxa"/>
              <w:right w:w="100" w:type="dxa"/>
            </w:tcMar>
            <w:vAlign w:val="center"/>
          </w:tcPr>
          <w:p w14:paraId="4115C200"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7AC048D2"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3DB6A3CA"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22B64DD5"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46D4A8DD"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14:paraId="53A38CEA" w14:textId="77777777">
        <w:trPr>
          <w:cantSplit/>
          <w:trHeight w:val="560"/>
        </w:trPr>
        <w:tc>
          <w:tcPr>
            <w:tcW w:w="620" w:type="dxa"/>
            <w:tcMar>
              <w:top w:w="70" w:type="dxa"/>
              <w:left w:w="100" w:type="dxa"/>
              <w:bottom w:w="70" w:type="dxa"/>
              <w:right w:w="100" w:type="dxa"/>
            </w:tcMar>
            <w:vAlign w:val="center"/>
          </w:tcPr>
          <w:p w14:paraId="42B15C01" w14:textId="77777777" w:rsidR="00C94E45" w:rsidRDefault="00000000">
            <w:r>
              <w:rPr>
                <w:color w:val="333333"/>
                <w:sz w:val="17"/>
                <w:szCs w:val="17"/>
              </w:rPr>
              <w:t>C.1</w:t>
            </w:r>
          </w:p>
        </w:tc>
        <w:tc>
          <w:tcPr>
            <w:tcW w:w="4500" w:type="dxa"/>
            <w:tcMar>
              <w:top w:w="70" w:type="dxa"/>
              <w:left w:w="100" w:type="dxa"/>
              <w:bottom w:w="70" w:type="dxa"/>
              <w:right w:w="100" w:type="dxa"/>
            </w:tcMar>
            <w:vAlign w:val="center"/>
          </w:tcPr>
          <w:p w14:paraId="292368E8" w14:textId="77777777" w:rsidR="00C94E45" w:rsidRPr="00C62E29" w:rsidRDefault="00000000">
            <w:pPr>
              <w:rPr>
                <w:lang w:val="pl-PL"/>
              </w:rPr>
            </w:pPr>
            <w:r w:rsidRPr="00C62E29">
              <w:rPr>
                <w:color w:val="333333"/>
                <w:sz w:val="17"/>
                <w:szCs w:val="17"/>
                <w:lang w:val="pl-PL"/>
              </w:rPr>
              <w:t>Personel mający dostęp do naszych systemów jest weryfikowany przed dopuszczeniem do pracy</w:t>
            </w:r>
          </w:p>
        </w:tc>
        <w:tc>
          <w:tcPr>
            <w:tcW w:w="1300" w:type="dxa"/>
            <w:tcMar>
              <w:top w:w="70" w:type="dxa"/>
              <w:left w:w="100" w:type="dxa"/>
              <w:bottom w:w="70" w:type="dxa"/>
              <w:right w:w="100" w:type="dxa"/>
            </w:tcMar>
            <w:vAlign w:val="center"/>
          </w:tcPr>
          <w:p w14:paraId="4E7C5E41"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1438B284"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5E252FB1" w14:textId="77777777" w:rsidR="00C94E45" w:rsidRDefault="00000000">
            <w:r>
              <w:rPr>
                <w:color w:val="333333"/>
                <w:sz w:val="17"/>
                <w:szCs w:val="17"/>
              </w:rPr>
              <w:t xml:space="preserve">Opis zakresu </w:t>
            </w:r>
            <w:proofErr w:type="spellStart"/>
            <w:r>
              <w:rPr>
                <w:color w:val="333333"/>
                <w:sz w:val="17"/>
                <w:szCs w:val="17"/>
              </w:rPr>
              <w:t>weryfikacji</w:t>
            </w:r>
            <w:proofErr w:type="spellEnd"/>
          </w:p>
        </w:tc>
      </w:tr>
      <w:tr w:rsidR="00C94E45" w14:paraId="09ECBBE6" w14:textId="77777777">
        <w:trPr>
          <w:cantSplit/>
          <w:trHeight w:val="560"/>
        </w:trPr>
        <w:tc>
          <w:tcPr>
            <w:tcW w:w="620" w:type="dxa"/>
            <w:shd w:val="clear" w:color="auto" w:fill="F2F5F8"/>
            <w:tcMar>
              <w:top w:w="70" w:type="dxa"/>
              <w:left w:w="100" w:type="dxa"/>
              <w:bottom w:w="70" w:type="dxa"/>
              <w:right w:w="100" w:type="dxa"/>
            </w:tcMar>
            <w:vAlign w:val="center"/>
          </w:tcPr>
          <w:p w14:paraId="4461D143" w14:textId="77777777" w:rsidR="00C94E45" w:rsidRDefault="00000000">
            <w:r>
              <w:rPr>
                <w:color w:val="333333"/>
                <w:sz w:val="17"/>
                <w:szCs w:val="17"/>
              </w:rPr>
              <w:t>C.2</w:t>
            </w:r>
          </w:p>
        </w:tc>
        <w:tc>
          <w:tcPr>
            <w:tcW w:w="4500" w:type="dxa"/>
            <w:shd w:val="clear" w:color="auto" w:fill="F2F5F8"/>
            <w:tcMar>
              <w:top w:w="70" w:type="dxa"/>
              <w:left w:w="100" w:type="dxa"/>
              <w:bottom w:w="70" w:type="dxa"/>
              <w:right w:w="100" w:type="dxa"/>
            </w:tcMar>
            <w:vAlign w:val="center"/>
          </w:tcPr>
          <w:p w14:paraId="77A5D286" w14:textId="77777777" w:rsidR="00C94E45" w:rsidRPr="00C62E29" w:rsidRDefault="00000000">
            <w:pPr>
              <w:rPr>
                <w:lang w:val="pl-PL"/>
              </w:rPr>
            </w:pPr>
            <w:r w:rsidRPr="00C62E29">
              <w:rPr>
                <w:color w:val="333333"/>
                <w:sz w:val="17"/>
                <w:szCs w:val="17"/>
                <w:lang w:val="pl-PL"/>
              </w:rPr>
              <w:t>Personel jest objęty zobowiązaniem do zachowania poufności</w:t>
            </w:r>
          </w:p>
        </w:tc>
        <w:tc>
          <w:tcPr>
            <w:tcW w:w="1300" w:type="dxa"/>
            <w:shd w:val="clear" w:color="auto" w:fill="F2F5F8"/>
            <w:tcMar>
              <w:top w:w="70" w:type="dxa"/>
              <w:left w:w="100" w:type="dxa"/>
              <w:bottom w:w="70" w:type="dxa"/>
              <w:right w:w="100" w:type="dxa"/>
            </w:tcMar>
            <w:vAlign w:val="center"/>
          </w:tcPr>
          <w:p w14:paraId="2F8A610E"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6ABA3205"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041DE527" w14:textId="77777777" w:rsidR="00C94E45" w:rsidRDefault="00000000">
            <w:proofErr w:type="spellStart"/>
            <w:r>
              <w:rPr>
                <w:color w:val="333333"/>
                <w:sz w:val="17"/>
                <w:szCs w:val="17"/>
              </w:rPr>
              <w:t>Wzór</w:t>
            </w:r>
            <w:proofErr w:type="spellEnd"/>
            <w:r>
              <w:rPr>
                <w:color w:val="333333"/>
                <w:sz w:val="17"/>
                <w:szCs w:val="17"/>
              </w:rPr>
              <w:t xml:space="preserve"> klauzuli </w:t>
            </w:r>
            <w:proofErr w:type="spellStart"/>
            <w:r>
              <w:rPr>
                <w:color w:val="333333"/>
                <w:sz w:val="17"/>
                <w:szCs w:val="17"/>
              </w:rPr>
              <w:t>albo</w:t>
            </w:r>
            <w:proofErr w:type="spellEnd"/>
            <w:r>
              <w:rPr>
                <w:color w:val="333333"/>
                <w:sz w:val="17"/>
                <w:szCs w:val="17"/>
              </w:rPr>
              <w:t xml:space="preserve"> umowy</w:t>
            </w:r>
          </w:p>
        </w:tc>
      </w:tr>
      <w:tr w:rsidR="00C94E45" w14:paraId="2C2102D1" w14:textId="77777777">
        <w:trPr>
          <w:cantSplit/>
          <w:trHeight w:val="560"/>
        </w:trPr>
        <w:tc>
          <w:tcPr>
            <w:tcW w:w="620" w:type="dxa"/>
            <w:tcMar>
              <w:top w:w="70" w:type="dxa"/>
              <w:left w:w="100" w:type="dxa"/>
              <w:bottom w:w="70" w:type="dxa"/>
              <w:right w:w="100" w:type="dxa"/>
            </w:tcMar>
            <w:vAlign w:val="center"/>
          </w:tcPr>
          <w:p w14:paraId="59F118E8" w14:textId="77777777" w:rsidR="00C94E45" w:rsidRDefault="00000000">
            <w:r>
              <w:rPr>
                <w:color w:val="333333"/>
                <w:sz w:val="17"/>
                <w:szCs w:val="17"/>
              </w:rPr>
              <w:t>C.3</w:t>
            </w:r>
          </w:p>
        </w:tc>
        <w:tc>
          <w:tcPr>
            <w:tcW w:w="4500" w:type="dxa"/>
            <w:tcMar>
              <w:top w:w="70" w:type="dxa"/>
              <w:left w:w="100" w:type="dxa"/>
              <w:bottom w:w="70" w:type="dxa"/>
              <w:right w:w="100" w:type="dxa"/>
            </w:tcMar>
            <w:vAlign w:val="center"/>
          </w:tcPr>
          <w:p w14:paraId="11555885" w14:textId="77777777" w:rsidR="00C94E45" w:rsidRPr="00C62E29" w:rsidRDefault="00000000">
            <w:pPr>
              <w:rPr>
                <w:lang w:val="pl-PL"/>
              </w:rPr>
            </w:pPr>
            <w:r w:rsidRPr="00C62E29">
              <w:rPr>
                <w:color w:val="333333"/>
                <w:sz w:val="17"/>
                <w:szCs w:val="17"/>
                <w:lang w:val="pl-PL"/>
              </w:rPr>
              <w:t>Personel przechodzi cykliczne szkolenia z bezpieczeństwa informacji</w:t>
            </w:r>
          </w:p>
        </w:tc>
        <w:tc>
          <w:tcPr>
            <w:tcW w:w="1300" w:type="dxa"/>
            <w:tcMar>
              <w:top w:w="70" w:type="dxa"/>
              <w:left w:w="100" w:type="dxa"/>
              <w:bottom w:w="70" w:type="dxa"/>
              <w:right w:w="100" w:type="dxa"/>
            </w:tcMar>
            <w:vAlign w:val="center"/>
          </w:tcPr>
          <w:p w14:paraId="1231B0CC"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17584AB8"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313728B2" w14:textId="77777777" w:rsidR="00C94E45" w:rsidRDefault="00000000">
            <w:proofErr w:type="spellStart"/>
            <w:r>
              <w:rPr>
                <w:color w:val="333333"/>
                <w:sz w:val="17"/>
                <w:szCs w:val="17"/>
              </w:rPr>
              <w:t>Zaświadczenia</w:t>
            </w:r>
            <w:proofErr w:type="spellEnd"/>
            <w:r>
              <w:rPr>
                <w:color w:val="333333"/>
                <w:sz w:val="17"/>
                <w:szCs w:val="17"/>
              </w:rPr>
              <w:t xml:space="preserve"> </w:t>
            </w:r>
            <w:proofErr w:type="spellStart"/>
            <w:r>
              <w:rPr>
                <w:color w:val="333333"/>
                <w:sz w:val="17"/>
                <w:szCs w:val="17"/>
              </w:rPr>
              <w:t>albo</w:t>
            </w:r>
            <w:proofErr w:type="spellEnd"/>
            <w:r>
              <w:rPr>
                <w:color w:val="333333"/>
                <w:sz w:val="17"/>
                <w:szCs w:val="17"/>
              </w:rPr>
              <w:t xml:space="preserve"> </w:t>
            </w:r>
            <w:proofErr w:type="spellStart"/>
            <w:r>
              <w:rPr>
                <w:color w:val="333333"/>
                <w:sz w:val="17"/>
                <w:szCs w:val="17"/>
              </w:rPr>
              <w:t>rejestr</w:t>
            </w:r>
            <w:proofErr w:type="spellEnd"/>
            <w:r>
              <w:rPr>
                <w:color w:val="333333"/>
                <w:sz w:val="17"/>
                <w:szCs w:val="17"/>
              </w:rPr>
              <w:t xml:space="preserve"> </w:t>
            </w:r>
            <w:proofErr w:type="spellStart"/>
            <w:r>
              <w:rPr>
                <w:color w:val="333333"/>
                <w:sz w:val="17"/>
                <w:szCs w:val="17"/>
              </w:rPr>
              <w:t>szkoleń</w:t>
            </w:r>
            <w:proofErr w:type="spellEnd"/>
          </w:p>
        </w:tc>
      </w:tr>
      <w:tr w:rsidR="00C94E45" w14:paraId="2B362AC0" w14:textId="77777777">
        <w:trPr>
          <w:cantSplit/>
          <w:trHeight w:val="560"/>
        </w:trPr>
        <w:tc>
          <w:tcPr>
            <w:tcW w:w="620" w:type="dxa"/>
            <w:shd w:val="clear" w:color="auto" w:fill="F2F5F8"/>
            <w:tcMar>
              <w:top w:w="70" w:type="dxa"/>
              <w:left w:w="100" w:type="dxa"/>
              <w:bottom w:w="70" w:type="dxa"/>
              <w:right w:w="100" w:type="dxa"/>
            </w:tcMar>
            <w:vAlign w:val="center"/>
          </w:tcPr>
          <w:p w14:paraId="0975D0B7" w14:textId="77777777" w:rsidR="00C94E45" w:rsidRDefault="00000000">
            <w:r>
              <w:rPr>
                <w:color w:val="333333"/>
                <w:sz w:val="17"/>
                <w:szCs w:val="17"/>
              </w:rPr>
              <w:t>C.4</w:t>
            </w:r>
          </w:p>
        </w:tc>
        <w:tc>
          <w:tcPr>
            <w:tcW w:w="4500" w:type="dxa"/>
            <w:shd w:val="clear" w:color="auto" w:fill="F2F5F8"/>
            <w:tcMar>
              <w:top w:w="70" w:type="dxa"/>
              <w:left w:w="100" w:type="dxa"/>
              <w:bottom w:w="70" w:type="dxa"/>
              <w:right w:w="100" w:type="dxa"/>
            </w:tcMar>
            <w:vAlign w:val="center"/>
          </w:tcPr>
          <w:p w14:paraId="07D4A638" w14:textId="77777777" w:rsidR="00C94E45" w:rsidRPr="00C62E29" w:rsidRDefault="00000000">
            <w:pPr>
              <w:rPr>
                <w:lang w:val="pl-PL"/>
              </w:rPr>
            </w:pPr>
            <w:r w:rsidRPr="00C62E29">
              <w:rPr>
                <w:color w:val="333333"/>
                <w:sz w:val="17"/>
                <w:szCs w:val="17"/>
                <w:lang w:val="pl-PL"/>
              </w:rPr>
              <w:t>Dostawca prowadzi aktualny imienny wykaz osób mających dostęp do naszego środowiska</w:t>
            </w:r>
          </w:p>
        </w:tc>
        <w:tc>
          <w:tcPr>
            <w:tcW w:w="1300" w:type="dxa"/>
            <w:shd w:val="clear" w:color="auto" w:fill="F2F5F8"/>
            <w:tcMar>
              <w:top w:w="70" w:type="dxa"/>
              <w:left w:w="100" w:type="dxa"/>
              <w:bottom w:w="70" w:type="dxa"/>
              <w:right w:w="100" w:type="dxa"/>
            </w:tcMar>
            <w:vAlign w:val="center"/>
          </w:tcPr>
          <w:p w14:paraId="03F96C7E"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12C3CF74"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7CFA5906" w14:textId="77777777" w:rsidR="00C94E45" w:rsidRDefault="00000000">
            <w:proofErr w:type="spellStart"/>
            <w:r>
              <w:rPr>
                <w:color w:val="333333"/>
                <w:sz w:val="17"/>
                <w:szCs w:val="17"/>
              </w:rPr>
              <w:t>Wykaz</w:t>
            </w:r>
            <w:proofErr w:type="spellEnd"/>
            <w:r>
              <w:rPr>
                <w:color w:val="333333"/>
                <w:sz w:val="17"/>
                <w:szCs w:val="17"/>
              </w:rPr>
              <w:t xml:space="preserve"> z </w:t>
            </w:r>
            <w:proofErr w:type="spellStart"/>
            <w:r>
              <w:rPr>
                <w:color w:val="333333"/>
                <w:sz w:val="17"/>
                <w:szCs w:val="17"/>
              </w:rPr>
              <w:t>datą</w:t>
            </w:r>
            <w:proofErr w:type="spellEnd"/>
            <w:r>
              <w:rPr>
                <w:color w:val="333333"/>
                <w:sz w:val="17"/>
                <w:szCs w:val="17"/>
              </w:rPr>
              <w:t xml:space="preserve"> </w:t>
            </w:r>
            <w:proofErr w:type="spellStart"/>
            <w:r>
              <w:rPr>
                <w:color w:val="333333"/>
                <w:sz w:val="17"/>
                <w:szCs w:val="17"/>
              </w:rPr>
              <w:t>aktualizacji</w:t>
            </w:r>
            <w:proofErr w:type="spellEnd"/>
          </w:p>
        </w:tc>
      </w:tr>
    </w:tbl>
    <w:p w14:paraId="5812CD0F" w14:textId="77777777" w:rsidR="00C94E45" w:rsidRDefault="00C94E45">
      <w:pPr>
        <w:spacing w:after="200"/>
      </w:pPr>
    </w:p>
    <w:p w14:paraId="645192F6" w14:textId="77777777" w:rsidR="00C94E45" w:rsidRDefault="00000000">
      <w:pPr>
        <w:pStyle w:val="Heading2"/>
        <w:keepNext/>
        <w:spacing w:before="240" w:after="90"/>
      </w:pPr>
      <w:r>
        <w:rPr>
          <w:b/>
          <w:bCs/>
          <w:color w:val="1F6FB2"/>
          <w:sz w:val="23"/>
          <w:szCs w:val="23"/>
        </w:rPr>
        <w:lastRenderedPageBreak/>
        <w:t xml:space="preserve">D. Zarządzanie podatnościami i </w:t>
      </w:r>
      <w:proofErr w:type="spellStart"/>
      <w:r>
        <w:rPr>
          <w:b/>
          <w:bCs/>
          <w:color w:val="1F6FB2"/>
          <w:sz w:val="23"/>
          <w:szCs w:val="23"/>
        </w:rPr>
        <w:t>aktualizacjami</w:t>
      </w:r>
      <w:proofErr w:type="spellEnd"/>
    </w:p>
    <w:p w14:paraId="287FD164" w14:textId="77777777" w:rsidR="00C94E45" w:rsidRPr="00C62E29" w:rsidRDefault="00000000">
      <w:pPr>
        <w:keepNext/>
        <w:spacing w:after="120"/>
        <w:rPr>
          <w:lang w:val="pl-PL"/>
        </w:rPr>
      </w:pPr>
      <w:r w:rsidRPr="00C62E29">
        <w:rPr>
          <w:i/>
          <w:iCs/>
          <w:color w:val="5A6B7C"/>
          <w:lang w:val="pl-PL"/>
        </w:rPr>
        <w:t>Dotyczy zarówno infrastruktury dostawcy, jak i produktów, które nam dostarcza.</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6355F7A7" w14:textId="77777777">
        <w:trPr>
          <w:cantSplit/>
          <w:tblHeader/>
        </w:trPr>
        <w:tc>
          <w:tcPr>
            <w:tcW w:w="620" w:type="dxa"/>
            <w:shd w:val="clear" w:color="auto" w:fill="1E2761"/>
            <w:tcMar>
              <w:top w:w="70" w:type="dxa"/>
              <w:left w:w="100" w:type="dxa"/>
              <w:bottom w:w="70" w:type="dxa"/>
              <w:right w:w="100" w:type="dxa"/>
            </w:tcMar>
            <w:vAlign w:val="center"/>
          </w:tcPr>
          <w:p w14:paraId="4A90C3FE"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2EBBB8DF"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72B0156E"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683315AB"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0AD332F1"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rsidRPr="00F603FA" w14:paraId="172B74FB" w14:textId="77777777">
        <w:trPr>
          <w:cantSplit/>
          <w:trHeight w:val="560"/>
        </w:trPr>
        <w:tc>
          <w:tcPr>
            <w:tcW w:w="620" w:type="dxa"/>
            <w:tcMar>
              <w:top w:w="70" w:type="dxa"/>
              <w:left w:w="100" w:type="dxa"/>
              <w:bottom w:w="70" w:type="dxa"/>
              <w:right w:w="100" w:type="dxa"/>
            </w:tcMar>
            <w:vAlign w:val="center"/>
          </w:tcPr>
          <w:p w14:paraId="740AB308" w14:textId="77777777" w:rsidR="00C94E45" w:rsidRDefault="00000000">
            <w:r>
              <w:rPr>
                <w:color w:val="333333"/>
                <w:sz w:val="17"/>
                <w:szCs w:val="17"/>
              </w:rPr>
              <w:t>D.1</w:t>
            </w:r>
          </w:p>
        </w:tc>
        <w:tc>
          <w:tcPr>
            <w:tcW w:w="4500" w:type="dxa"/>
            <w:tcMar>
              <w:top w:w="70" w:type="dxa"/>
              <w:left w:w="100" w:type="dxa"/>
              <w:bottom w:w="70" w:type="dxa"/>
              <w:right w:w="100" w:type="dxa"/>
            </w:tcMar>
            <w:vAlign w:val="center"/>
          </w:tcPr>
          <w:p w14:paraId="5983334A" w14:textId="77777777" w:rsidR="00C94E45" w:rsidRPr="00C62E29" w:rsidRDefault="00000000">
            <w:pPr>
              <w:rPr>
                <w:lang w:val="pl-PL"/>
              </w:rPr>
            </w:pPr>
            <w:r w:rsidRPr="00C62E29">
              <w:rPr>
                <w:color w:val="333333"/>
                <w:sz w:val="17"/>
                <w:szCs w:val="17"/>
                <w:lang w:val="pl-PL"/>
              </w:rPr>
              <w:t>Dostawca prowadzi udokumentowany proces zarządzania podatnościami z określonym SLA usuwania</w:t>
            </w:r>
          </w:p>
        </w:tc>
        <w:tc>
          <w:tcPr>
            <w:tcW w:w="1300" w:type="dxa"/>
            <w:tcMar>
              <w:top w:w="70" w:type="dxa"/>
              <w:left w:w="100" w:type="dxa"/>
              <w:bottom w:w="70" w:type="dxa"/>
              <w:right w:w="100" w:type="dxa"/>
            </w:tcMar>
            <w:vAlign w:val="center"/>
          </w:tcPr>
          <w:p w14:paraId="1953819D"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33A034CF"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2416BBB3" w14:textId="77777777" w:rsidR="00C94E45" w:rsidRPr="00C62E29" w:rsidRDefault="00000000">
            <w:pPr>
              <w:rPr>
                <w:lang w:val="pl-PL"/>
              </w:rPr>
            </w:pPr>
            <w:r w:rsidRPr="00C62E29">
              <w:rPr>
                <w:color w:val="333333"/>
                <w:sz w:val="17"/>
                <w:szCs w:val="17"/>
                <w:lang w:val="pl-PL"/>
              </w:rPr>
              <w:t>Procedura z terminami dla poszczególnych poziomów krytyczności</w:t>
            </w:r>
          </w:p>
        </w:tc>
      </w:tr>
      <w:tr w:rsidR="00C94E45" w14:paraId="3F96B12B" w14:textId="77777777">
        <w:trPr>
          <w:cantSplit/>
          <w:trHeight w:val="560"/>
        </w:trPr>
        <w:tc>
          <w:tcPr>
            <w:tcW w:w="620" w:type="dxa"/>
            <w:shd w:val="clear" w:color="auto" w:fill="F2F5F8"/>
            <w:tcMar>
              <w:top w:w="70" w:type="dxa"/>
              <w:left w:w="100" w:type="dxa"/>
              <w:bottom w:w="70" w:type="dxa"/>
              <w:right w:w="100" w:type="dxa"/>
            </w:tcMar>
            <w:vAlign w:val="center"/>
          </w:tcPr>
          <w:p w14:paraId="79338870" w14:textId="77777777" w:rsidR="00C94E45" w:rsidRDefault="00000000">
            <w:r>
              <w:rPr>
                <w:color w:val="333333"/>
                <w:sz w:val="17"/>
                <w:szCs w:val="17"/>
              </w:rPr>
              <w:t>D.2</w:t>
            </w:r>
          </w:p>
        </w:tc>
        <w:tc>
          <w:tcPr>
            <w:tcW w:w="4500" w:type="dxa"/>
            <w:shd w:val="clear" w:color="auto" w:fill="F2F5F8"/>
            <w:tcMar>
              <w:top w:w="70" w:type="dxa"/>
              <w:left w:w="100" w:type="dxa"/>
              <w:bottom w:w="70" w:type="dxa"/>
              <w:right w:w="100" w:type="dxa"/>
            </w:tcMar>
            <w:vAlign w:val="center"/>
          </w:tcPr>
          <w:p w14:paraId="490626ED" w14:textId="77777777" w:rsidR="00C94E45" w:rsidRPr="00C62E29" w:rsidRDefault="00000000">
            <w:pPr>
              <w:rPr>
                <w:lang w:val="pl-PL"/>
              </w:rPr>
            </w:pPr>
            <w:r w:rsidRPr="00C62E29">
              <w:rPr>
                <w:color w:val="333333"/>
                <w:sz w:val="17"/>
                <w:szCs w:val="17"/>
                <w:lang w:val="pl-PL"/>
              </w:rPr>
              <w:t>Dostawca informuje nas o podatnościach dotyczących dostarczonych produktów i usług</w:t>
            </w:r>
          </w:p>
        </w:tc>
        <w:tc>
          <w:tcPr>
            <w:tcW w:w="1300" w:type="dxa"/>
            <w:shd w:val="clear" w:color="auto" w:fill="F2F5F8"/>
            <w:tcMar>
              <w:top w:w="70" w:type="dxa"/>
              <w:left w:w="100" w:type="dxa"/>
              <w:bottom w:w="70" w:type="dxa"/>
              <w:right w:w="100" w:type="dxa"/>
            </w:tcMar>
            <w:vAlign w:val="center"/>
          </w:tcPr>
          <w:p w14:paraId="0C101DDB"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6156002C"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3B5178DE" w14:textId="77777777" w:rsidR="00C94E45" w:rsidRDefault="00000000">
            <w:r>
              <w:rPr>
                <w:color w:val="333333"/>
                <w:sz w:val="17"/>
                <w:szCs w:val="17"/>
              </w:rPr>
              <w:t xml:space="preserve">Kanał i </w:t>
            </w:r>
            <w:proofErr w:type="spellStart"/>
            <w:r>
              <w:rPr>
                <w:color w:val="333333"/>
                <w:sz w:val="17"/>
                <w:szCs w:val="17"/>
              </w:rPr>
              <w:t>termin</w:t>
            </w:r>
            <w:proofErr w:type="spellEnd"/>
            <w:r>
              <w:rPr>
                <w:color w:val="333333"/>
                <w:sz w:val="17"/>
                <w:szCs w:val="17"/>
              </w:rPr>
              <w:t xml:space="preserve"> </w:t>
            </w:r>
            <w:proofErr w:type="spellStart"/>
            <w:r>
              <w:rPr>
                <w:color w:val="333333"/>
                <w:sz w:val="17"/>
                <w:szCs w:val="17"/>
              </w:rPr>
              <w:t>powiadamiania</w:t>
            </w:r>
            <w:proofErr w:type="spellEnd"/>
          </w:p>
        </w:tc>
      </w:tr>
      <w:tr w:rsidR="00C94E45" w:rsidRPr="00F603FA" w14:paraId="1E001F7D" w14:textId="77777777">
        <w:trPr>
          <w:cantSplit/>
          <w:trHeight w:val="560"/>
        </w:trPr>
        <w:tc>
          <w:tcPr>
            <w:tcW w:w="620" w:type="dxa"/>
            <w:tcMar>
              <w:top w:w="70" w:type="dxa"/>
              <w:left w:w="100" w:type="dxa"/>
              <w:bottom w:w="70" w:type="dxa"/>
              <w:right w:w="100" w:type="dxa"/>
            </w:tcMar>
            <w:vAlign w:val="center"/>
          </w:tcPr>
          <w:p w14:paraId="13179444" w14:textId="77777777" w:rsidR="00C94E45" w:rsidRDefault="00000000">
            <w:r>
              <w:rPr>
                <w:color w:val="333333"/>
                <w:sz w:val="17"/>
                <w:szCs w:val="17"/>
              </w:rPr>
              <w:t>D.3</w:t>
            </w:r>
          </w:p>
        </w:tc>
        <w:tc>
          <w:tcPr>
            <w:tcW w:w="4500" w:type="dxa"/>
            <w:tcMar>
              <w:top w:w="70" w:type="dxa"/>
              <w:left w:w="100" w:type="dxa"/>
              <w:bottom w:w="70" w:type="dxa"/>
              <w:right w:w="100" w:type="dxa"/>
            </w:tcMar>
            <w:vAlign w:val="center"/>
          </w:tcPr>
          <w:p w14:paraId="0A9FBFC9" w14:textId="77777777" w:rsidR="00C94E45" w:rsidRPr="00C62E29" w:rsidRDefault="00000000">
            <w:pPr>
              <w:rPr>
                <w:lang w:val="pl-PL"/>
              </w:rPr>
            </w:pPr>
            <w:r w:rsidRPr="00C62E29">
              <w:rPr>
                <w:color w:val="333333"/>
                <w:sz w:val="17"/>
                <w:szCs w:val="17"/>
                <w:lang w:val="pl-PL"/>
              </w:rPr>
              <w:t>Dostawca udostępnia publiczny kanał zgłaszania podatności</w:t>
            </w:r>
          </w:p>
        </w:tc>
        <w:tc>
          <w:tcPr>
            <w:tcW w:w="1300" w:type="dxa"/>
            <w:tcMar>
              <w:top w:w="70" w:type="dxa"/>
              <w:left w:w="100" w:type="dxa"/>
              <w:bottom w:w="70" w:type="dxa"/>
              <w:right w:w="100" w:type="dxa"/>
            </w:tcMar>
            <w:vAlign w:val="center"/>
          </w:tcPr>
          <w:p w14:paraId="2D8D35A6"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1D4FDA8D"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1B80245F" w14:textId="77777777" w:rsidR="00C94E45" w:rsidRPr="00C62E29" w:rsidRDefault="00000000">
            <w:pPr>
              <w:rPr>
                <w:lang w:val="pl-PL"/>
              </w:rPr>
            </w:pPr>
            <w:r w:rsidRPr="00C62E29">
              <w:rPr>
                <w:color w:val="333333"/>
                <w:sz w:val="17"/>
                <w:szCs w:val="17"/>
                <w:lang w:val="pl-PL"/>
              </w:rPr>
              <w:t>Adres kanału albo polityka CVD</w:t>
            </w:r>
          </w:p>
        </w:tc>
      </w:tr>
      <w:tr w:rsidR="00C94E45" w14:paraId="3E4174A4" w14:textId="77777777">
        <w:trPr>
          <w:cantSplit/>
          <w:trHeight w:val="560"/>
        </w:trPr>
        <w:tc>
          <w:tcPr>
            <w:tcW w:w="620" w:type="dxa"/>
            <w:shd w:val="clear" w:color="auto" w:fill="F2F5F8"/>
            <w:tcMar>
              <w:top w:w="70" w:type="dxa"/>
              <w:left w:w="100" w:type="dxa"/>
              <w:bottom w:w="70" w:type="dxa"/>
              <w:right w:w="100" w:type="dxa"/>
            </w:tcMar>
            <w:vAlign w:val="center"/>
          </w:tcPr>
          <w:p w14:paraId="05C4C320" w14:textId="77777777" w:rsidR="00C94E45" w:rsidRDefault="00000000">
            <w:r>
              <w:rPr>
                <w:color w:val="333333"/>
                <w:sz w:val="17"/>
                <w:szCs w:val="17"/>
              </w:rPr>
              <w:t>D.4</w:t>
            </w:r>
          </w:p>
        </w:tc>
        <w:tc>
          <w:tcPr>
            <w:tcW w:w="4500" w:type="dxa"/>
            <w:shd w:val="clear" w:color="auto" w:fill="F2F5F8"/>
            <w:tcMar>
              <w:top w:w="70" w:type="dxa"/>
              <w:left w:w="100" w:type="dxa"/>
              <w:bottom w:w="70" w:type="dxa"/>
              <w:right w:w="100" w:type="dxa"/>
            </w:tcMar>
            <w:vAlign w:val="center"/>
          </w:tcPr>
          <w:p w14:paraId="687E4564" w14:textId="77777777" w:rsidR="00C94E45" w:rsidRPr="00C62E29" w:rsidRDefault="00000000">
            <w:pPr>
              <w:rPr>
                <w:lang w:val="pl-PL"/>
              </w:rPr>
            </w:pPr>
            <w:r w:rsidRPr="00C62E29">
              <w:rPr>
                <w:color w:val="333333"/>
                <w:sz w:val="17"/>
                <w:szCs w:val="17"/>
                <w:lang w:val="pl-PL"/>
              </w:rPr>
              <w:t>Dostarczane oprogramowanie i firmware są podpisane cyfrowo, a podpis weryfikowany przy instalacji</w:t>
            </w:r>
          </w:p>
        </w:tc>
        <w:tc>
          <w:tcPr>
            <w:tcW w:w="1300" w:type="dxa"/>
            <w:shd w:val="clear" w:color="auto" w:fill="F2F5F8"/>
            <w:tcMar>
              <w:top w:w="70" w:type="dxa"/>
              <w:left w:w="100" w:type="dxa"/>
              <w:bottom w:w="70" w:type="dxa"/>
              <w:right w:w="100" w:type="dxa"/>
            </w:tcMar>
            <w:vAlign w:val="center"/>
          </w:tcPr>
          <w:p w14:paraId="4F38F1F5"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56A71BAB"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63DD5CE4" w14:textId="77777777" w:rsidR="00C94E45" w:rsidRDefault="00000000">
            <w:r>
              <w:rPr>
                <w:color w:val="333333"/>
                <w:sz w:val="17"/>
                <w:szCs w:val="17"/>
              </w:rPr>
              <w:t xml:space="preserve">Opis </w:t>
            </w:r>
            <w:proofErr w:type="spellStart"/>
            <w:r>
              <w:rPr>
                <w:color w:val="333333"/>
                <w:sz w:val="17"/>
                <w:szCs w:val="17"/>
              </w:rPr>
              <w:t>mechanizmu</w:t>
            </w:r>
            <w:proofErr w:type="spellEnd"/>
          </w:p>
        </w:tc>
      </w:tr>
      <w:tr w:rsidR="00C94E45" w:rsidRPr="00F603FA" w14:paraId="3A7D618A" w14:textId="77777777">
        <w:trPr>
          <w:cantSplit/>
          <w:trHeight w:val="560"/>
        </w:trPr>
        <w:tc>
          <w:tcPr>
            <w:tcW w:w="620" w:type="dxa"/>
            <w:tcMar>
              <w:top w:w="70" w:type="dxa"/>
              <w:left w:w="100" w:type="dxa"/>
              <w:bottom w:w="70" w:type="dxa"/>
              <w:right w:w="100" w:type="dxa"/>
            </w:tcMar>
            <w:vAlign w:val="center"/>
          </w:tcPr>
          <w:p w14:paraId="70247AF0" w14:textId="77777777" w:rsidR="00C94E45" w:rsidRDefault="00000000">
            <w:r>
              <w:rPr>
                <w:color w:val="333333"/>
                <w:sz w:val="17"/>
                <w:szCs w:val="17"/>
              </w:rPr>
              <w:t>D.5</w:t>
            </w:r>
          </w:p>
        </w:tc>
        <w:tc>
          <w:tcPr>
            <w:tcW w:w="4500" w:type="dxa"/>
            <w:tcMar>
              <w:top w:w="70" w:type="dxa"/>
              <w:left w:w="100" w:type="dxa"/>
              <w:bottom w:w="70" w:type="dxa"/>
              <w:right w:w="100" w:type="dxa"/>
            </w:tcMar>
            <w:vAlign w:val="center"/>
          </w:tcPr>
          <w:p w14:paraId="428D2E57" w14:textId="77777777" w:rsidR="00C94E45" w:rsidRPr="00C62E29" w:rsidRDefault="00000000">
            <w:pPr>
              <w:rPr>
                <w:lang w:val="pl-PL"/>
              </w:rPr>
            </w:pPr>
            <w:r w:rsidRPr="00C62E29">
              <w:rPr>
                <w:color w:val="333333"/>
                <w:sz w:val="17"/>
                <w:szCs w:val="17"/>
                <w:lang w:val="pl-PL"/>
              </w:rPr>
              <w:t>Dostawca deklaruje okres wsparcia dla dostarczonych produktów i informuje o jego zakończeniu</w:t>
            </w:r>
          </w:p>
        </w:tc>
        <w:tc>
          <w:tcPr>
            <w:tcW w:w="1300" w:type="dxa"/>
            <w:tcMar>
              <w:top w:w="70" w:type="dxa"/>
              <w:left w:w="100" w:type="dxa"/>
              <w:bottom w:w="70" w:type="dxa"/>
              <w:right w:w="100" w:type="dxa"/>
            </w:tcMar>
            <w:vAlign w:val="center"/>
          </w:tcPr>
          <w:p w14:paraId="3D37A1D6"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1A486D9B"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67A18522" w14:textId="77777777" w:rsidR="00C94E45" w:rsidRPr="00C62E29" w:rsidRDefault="00000000">
            <w:pPr>
              <w:rPr>
                <w:lang w:val="pl-PL"/>
              </w:rPr>
            </w:pPr>
            <w:r w:rsidRPr="00C62E29">
              <w:rPr>
                <w:color w:val="333333"/>
                <w:sz w:val="17"/>
                <w:szCs w:val="17"/>
                <w:lang w:val="pl-PL"/>
              </w:rPr>
              <w:t>Zapis w umowie albo w karcie produktu</w:t>
            </w:r>
          </w:p>
        </w:tc>
      </w:tr>
    </w:tbl>
    <w:p w14:paraId="7713AC18" w14:textId="77777777" w:rsidR="00C94E45" w:rsidRPr="00C62E29" w:rsidRDefault="00C94E45">
      <w:pPr>
        <w:spacing w:after="200"/>
        <w:rPr>
          <w:lang w:val="pl-PL"/>
        </w:rPr>
      </w:pPr>
    </w:p>
    <w:p w14:paraId="48BE0111" w14:textId="77777777" w:rsidR="00C94E45" w:rsidRPr="00C62E29" w:rsidRDefault="00000000">
      <w:pPr>
        <w:pStyle w:val="Heading2"/>
        <w:keepNext/>
        <w:spacing w:before="240" w:after="90"/>
        <w:rPr>
          <w:lang w:val="pl-PL"/>
        </w:rPr>
      </w:pPr>
      <w:r w:rsidRPr="00C62E29">
        <w:rPr>
          <w:b/>
          <w:bCs/>
          <w:color w:val="1F6FB2"/>
          <w:sz w:val="23"/>
          <w:szCs w:val="23"/>
          <w:lang w:val="pl-PL"/>
        </w:rPr>
        <w:t>E. Incydenty i zgłaszanie</w:t>
      </w:r>
    </w:p>
    <w:p w14:paraId="3C3BB5D4" w14:textId="528A62E1" w:rsidR="00C94E45" w:rsidRPr="00C62E29" w:rsidRDefault="00000000">
      <w:pPr>
        <w:keepNext/>
        <w:spacing w:after="120"/>
        <w:rPr>
          <w:lang w:val="pl-PL"/>
        </w:rPr>
      </w:pPr>
      <w:r w:rsidRPr="00C62E29">
        <w:rPr>
          <w:i/>
          <w:iCs/>
          <w:color w:val="5A6B7C"/>
          <w:lang w:val="pl-PL"/>
        </w:rPr>
        <w:t>Kluczowe dla dotrzymania naszego własnego terminu 24 godzin</w:t>
      </w:r>
      <w:r w:rsidR="00F603FA">
        <w:rPr>
          <w:i/>
          <w:iCs/>
          <w:color w:val="5A6B7C"/>
          <w:lang w:val="pl-PL"/>
        </w:rPr>
        <w:t xml:space="preserve"> - </w:t>
      </w:r>
      <w:r w:rsidRPr="00C62E29">
        <w:rPr>
          <w:i/>
          <w:iCs/>
          <w:color w:val="5A6B7C"/>
          <w:lang w:val="pl-PL"/>
        </w:rPr>
        <w:t>jeżeli dostawca powiadomi nas po tygodniu, nasz termin już minął.</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025EB0C1" w14:textId="77777777">
        <w:trPr>
          <w:cantSplit/>
          <w:tblHeader/>
        </w:trPr>
        <w:tc>
          <w:tcPr>
            <w:tcW w:w="620" w:type="dxa"/>
            <w:shd w:val="clear" w:color="auto" w:fill="1E2761"/>
            <w:tcMar>
              <w:top w:w="70" w:type="dxa"/>
              <w:left w:w="100" w:type="dxa"/>
              <w:bottom w:w="70" w:type="dxa"/>
              <w:right w:w="100" w:type="dxa"/>
            </w:tcMar>
            <w:vAlign w:val="center"/>
          </w:tcPr>
          <w:p w14:paraId="59BB58E3"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034DD243"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5B8806FD"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0C811007"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4E50872D"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14:paraId="54041067" w14:textId="77777777">
        <w:trPr>
          <w:cantSplit/>
          <w:trHeight w:val="560"/>
        </w:trPr>
        <w:tc>
          <w:tcPr>
            <w:tcW w:w="620" w:type="dxa"/>
            <w:tcMar>
              <w:top w:w="70" w:type="dxa"/>
              <w:left w:w="100" w:type="dxa"/>
              <w:bottom w:w="70" w:type="dxa"/>
              <w:right w:w="100" w:type="dxa"/>
            </w:tcMar>
            <w:vAlign w:val="center"/>
          </w:tcPr>
          <w:p w14:paraId="05AF82B5" w14:textId="77777777" w:rsidR="00C94E45" w:rsidRDefault="00000000">
            <w:r>
              <w:rPr>
                <w:color w:val="333333"/>
                <w:sz w:val="17"/>
                <w:szCs w:val="17"/>
              </w:rPr>
              <w:t>E.1</w:t>
            </w:r>
          </w:p>
        </w:tc>
        <w:tc>
          <w:tcPr>
            <w:tcW w:w="4500" w:type="dxa"/>
            <w:tcMar>
              <w:top w:w="70" w:type="dxa"/>
              <w:left w:w="100" w:type="dxa"/>
              <w:bottom w:w="70" w:type="dxa"/>
              <w:right w:w="100" w:type="dxa"/>
            </w:tcMar>
            <w:vAlign w:val="center"/>
          </w:tcPr>
          <w:p w14:paraId="3935FBC6" w14:textId="77777777" w:rsidR="00C94E45" w:rsidRPr="00C62E29" w:rsidRDefault="00000000">
            <w:pPr>
              <w:rPr>
                <w:lang w:val="pl-PL"/>
              </w:rPr>
            </w:pPr>
            <w:r w:rsidRPr="00C62E29">
              <w:rPr>
                <w:color w:val="333333"/>
                <w:sz w:val="17"/>
                <w:szCs w:val="17"/>
                <w:lang w:val="pl-PL"/>
              </w:rPr>
              <w:t>Dostawca ma udokumentowaną procedurę obsługi incydentów bezpieczeństwa</w:t>
            </w:r>
          </w:p>
        </w:tc>
        <w:tc>
          <w:tcPr>
            <w:tcW w:w="1300" w:type="dxa"/>
            <w:tcMar>
              <w:top w:w="70" w:type="dxa"/>
              <w:left w:w="100" w:type="dxa"/>
              <w:bottom w:w="70" w:type="dxa"/>
              <w:right w:w="100" w:type="dxa"/>
            </w:tcMar>
            <w:vAlign w:val="center"/>
          </w:tcPr>
          <w:p w14:paraId="6708B73B"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546A3AF5"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0A64B1C2" w14:textId="77777777" w:rsidR="00C94E45" w:rsidRDefault="00000000">
            <w:r>
              <w:rPr>
                <w:color w:val="333333"/>
                <w:sz w:val="17"/>
                <w:szCs w:val="17"/>
              </w:rPr>
              <w:t xml:space="preserve">Procedura z </w:t>
            </w:r>
            <w:proofErr w:type="spellStart"/>
            <w:r>
              <w:rPr>
                <w:color w:val="333333"/>
                <w:sz w:val="17"/>
                <w:szCs w:val="17"/>
              </w:rPr>
              <w:t>datą</w:t>
            </w:r>
            <w:proofErr w:type="spellEnd"/>
            <w:r>
              <w:rPr>
                <w:color w:val="333333"/>
                <w:sz w:val="17"/>
                <w:szCs w:val="17"/>
              </w:rPr>
              <w:t xml:space="preserve"> </w:t>
            </w:r>
            <w:proofErr w:type="spellStart"/>
            <w:r>
              <w:rPr>
                <w:color w:val="333333"/>
                <w:sz w:val="17"/>
                <w:szCs w:val="17"/>
              </w:rPr>
              <w:t>zatwierdzenia</w:t>
            </w:r>
            <w:proofErr w:type="spellEnd"/>
          </w:p>
        </w:tc>
      </w:tr>
      <w:tr w:rsidR="00C94E45" w:rsidRPr="00F603FA" w14:paraId="1FA19CD3" w14:textId="77777777">
        <w:trPr>
          <w:cantSplit/>
          <w:trHeight w:val="560"/>
        </w:trPr>
        <w:tc>
          <w:tcPr>
            <w:tcW w:w="620" w:type="dxa"/>
            <w:shd w:val="clear" w:color="auto" w:fill="F2F5F8"/>
            <w:tcMar>
              <w:top w:w="70" w:type="dxa"/>
              <w:left w:w="100" w:type="dxa"/>
              <w:bottom w:w="70" w:type="dxa"/>
              <w:right w:w="100" w:type="dxa"/>
            </w:tcMar>
            <w:vAlign w:val="center"/>
          </w:tcPr>
          <w:p w14:paraId="3AF630B6" w14:textId="5F3C6FC7" w:rsidR="00C94E45" w:rsidRDefault="00000000">
            <w:r>
              <w:rPr>
                <w:color w:val="333333"/>
                <w:sz w:val="17"/>
                <w:szCs w:val="17"/>
              </w:rPr>
              <w:t>E.2</w:t>
            </w:r>
            <w:r w:rsidR="00BB77D5">
              <w:rPr>
                <w:color w:val="333333"/>
                <w:sz w:val="17"/>
                <w:szCs w:val="17"/>
              </w:rPr>
              <w:t xml:space="preserve"> </w:t>
            </w:r>
            <w:r w:rsidR="00BB77D5" w:rsidRPr="00BB77D5">
              <w:rPr>
                <w:b/>
                <w:bCs/>
                <w:color w:val="333333"/>
                <w:sz w:val="17"/>
                <w:szCs w:val="17"/>
              </w:rPr>
              <w:t>(*)</w:t>
            </w:r>
          </w:p>
        </w:tc>
        <w:tc>
          <w:tcPr>
            <w:tcW w:w="4500" w:type="dxa"/>
            <w:shd w:val="clear" w:color="auto" w:fill="F2F5F8"/>
            <w:tcMar>
              <w:top w:w="70" w:type="dxa"/>
              <w:left w:w="100" w:type="dxa"/>
              <w:bottom w:w="70" w:type="dxa"/>
              <w:right w:w="100" w:type="dxa"/>
            </w:tcMar>
            <w:vAlign w:val="center"/>
          </w:tcPr>
          <w:p w14:paraId="11B7822C" w14:textId="77777777" w:rsidR="00C94E45" w:rsidRPr="00C62E29" w:rsidRDefault="00000000">
            <w:pPr>
              <w:rPr>
                <w:lang w:val="pl-PL"/>
              </w:rPr>
            </w:pPr>
            <w:r w:rsidRPr="00C62E29">
              <w:rPr>
                <w:color w:val="333333"/>
                <w:sz w:val="17"/>
                <w:szCs w:val="17"/>
                <w:lang w:val="pl-PL"/>
              </w:rPr>
              <w:t>Dostawca zobowiązuje się powiadomić nas o incydencie mającym wpływ na nasze systemy lub dane w terminie nie dłuższym niż 24 godziny od jego wykrycia</w:t>
            </w:r>
          </w:p>
        </w:tc>
        <w:tc>
          <w:tcPr>
            <w:tcW w:w="1300" w:type="dxa"/>
            <w:shd w:val="clear" w:color="auto" w:fill="F2F5F8"/>
            <w:tcMar>
              <w:top w:w="70" w:type="dxa"/>
              <w:left w:w="100" w:type="dxa"/>
              <w:bottom w:w="70" w:type="dxa"/>
              <w:right w:w="100" w:type="dxa"/>
            </w:tcMar>
            <w:vAlign w:val="center"/>
          </w:tcPr>
          <w:p w14:paraId="48099379"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326B595B"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5B4FCE13" w14:textId="77777777" w:rsidR="00C94E45" w:rsidRPr="00C62E29" w:rsidRDefault="00000000">
            <w:pPr>
              <w:rPr>
                <w:lang w:val="pl-PL"/>
              </w:rPr>
            </w:pPr>
            <w:r w:rsidRPr="00C62E29">
              <w:rPr>
                <w:color w:val="333333"/>
                <w:sz w:val="17"/>
                <w:szCs w:val="17"/>
                <w:lang w:val="pl-PL"/>
              </w:rPr>
              <w:t>Zapis umowny albo pisemne zobowiązanie</w:t>
            </w:r>
          </w:p>
        </w:tc>
      </w:tr>
      <w:tr w:rsidR="00C94E45" w:rsidRPr="00F603FA" w14:paraId="4E22EC32" w14:textId="77777777">
        <w:trPr>
          <w:cantSplit/>
          <w:trHeight w:val="560"/>
        </w:trPr>
        <w:tc>
          <w:tcPr>
            <w:tcW w:w="620" w:type="dxa"/>
            <w:tcMar>
              <w:top w:w="70" w:type="dxa"/>
              <w:left w:w="100" w:type="dxa"/>
              <w:bottom w:w="70" w:type="dxa"/>
              <w:right w:w="100" w:type="dxa"/>
            </w:tcMar>
            <w:vAlign w:val="center"/>
          </w:tcPr>
          <w:p w14:paraId="160A100A" w14:textId="77777777" w:rsidR="00C94E45" w:rsidRDefault="00000000">
            <w:r>
              <w:rPr>
                <w:color w:val="333333"/>
                <w:sz w:val="17"/>
                <w:szCs w:val="17"/>
              </w:rPr>
              <w:t>E.3</w:t>
            </w:r>
          </w:p>
        </w:tc>
        <w:tc>
          <w:tcPr>
            <w:tcW w:w="4500" w:type="dxa"/>
            <w:tcMar>
              <w:top w:w="70" w:type="dxa"/>
              <w:left w:w="100" w:type="dxa"/>
              <w:bottom w:w="70" w:type="dxa"/>
              <w:right w:w="100" w:type="dxa"/>
            </w:tcMar>
            <w:vAlign w:val="center"/>
          </w:tcPr>
          <w:p w14:paraId="1B160AC1" w14:textId="77777777" w:rsidR="00C94E45" w:rsidRPr="00C62E29" w:rsidRDefault="00000000">
            <w:pPr>
              <w:rPr>
                <w:lang w:val="pl-PL"/>
              </w:rPr>
            </w:pPr>
            <w:r w:rsidRPr="00C62E29">
              <w:rPr>
                <w:color w:val="333333"/>
                <w:sz w:val="17"/>
                <w:szCs w:val="17"/>
                <w:lang w:val="pl-PL"/>
              </w:rPr>
              <w:t>Wskazano całodobowy kanał kontaktu na wypadek incydentu</w:t>
            </w:r>
          </w:p>
        </w:tc>
        <w:tc>
          <w:tcPr>
            <w:tcW w:w="1300" w:type="dxa"/>
            <w:tcMar>
              <w:top w:w="70" w:type="dxa"/>
              <w:left w:w="100" w:type="dxa"/>
              <w:bottom w:w="70" w:type="dxa"/>
              <w:right w:w="100" w:type="dxa"/>
            </w:tcMar>
            <w:vAlign w:val="center"/>
          </w:tcPr>
          <w:p w14:paraId="37A74DA7"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285ADAB5"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40851FD4" w14:textId="77777777" w:rsidR="00C94E45" w:rsidRPr="00C62E29" w:rsidRDefault="00000000">
            <w:pPr>
              <w:rPr>
                <w:lang w:val="pl-PL"/>
              </w:rPr>
            </w:pPr>
            <w:r w:rsidRPr="00C62E29">
              <w:rPr>
                <w:color w:val="333333"/>
                <w:sz w:val="17"/>
                <w:szCs w:val="17"/>
                <w:lang w:val="pl-PL"/>
              </w:rPr>
              <w:t>Numer telefonu i adres, tryb dostępności</w:t>
            </w:r>
          </w:p>
        </w:tc>
      </w:tr>
      <w:tr w:rsidR="00C94E45" w14:paraId="58B39BF2" w14:textId="77777777">
        <w:trPr>
          <w:cantSplit/>
          <w:trHeight w:val="560"/>
        </w:trPr>
        <w:tc>
          <w:tcPr>
            <w:tcW w:w="620" w:type="dxa"/>
            <w:shd w:val="clear" w:color="auto" w:fill="F2F5F8"/>
            <w:tcMar>
              <w:top w:w="70" w:type="dxa"/>
              <w:left w:w="100" w:type="dxa"/>
              <w:bottom w:w="70" w:type="dxa"/>
              <w:right w:w="100" w:type="dxa"/>
            </w:tcMar>
            <w:vAlign w:val="center"/>
          </w:tcPr>
          <w:p w14:paraId="2CCC0E63" w14:textId="77777777" w:rsidR="00C94E45" w:rsidRDefault="00000000">
            <w:r>
              <w:rPr>
                <w:color w:val="333333"/>
                <w:sz w:val="17"/>
                <w:szCs w:val="17"/>
              </w:rPr>
              <w:t>E.4</w:t>
            </w:r>
          </w:p>
        </w:tc>
        <w:tc>
          <w:tcPr>
            <w:tcW w:w="4500" w:type="dxa"/>
            <w:shd w:val="clear" w:color="auto" w:fill="F2F5F8"/>
            <w:tcMar>
              <w:top w:w="70" w:type="dxa"/>
              <w:left w:w="100" w:type="dxa"/>
              <w:bottom w:w="70" w:type="dxa"/>
              <w:right w:w="100" w:type="dxa"/>
            </w:tcMar>
            <w:vAlign w:val="center"/>
          </w:tcPr>
          <w:p w14:paraId="2B50A5BC" w14:textId="77777777" w:rsidR="00C94E45" w:rsidRPr="00C62E29" w:rsidRDefault="00000000">
            <w:pPr>
              <w:rPr>
                <w:lang w:val="pl-PL"/>
              </w:rPr>
            </w:pPr>
            <w:r w:rsidRPr="00C62E29">
              <w:rPr>
                <w:color w:val="333333"/>
                <w:sz w:val="17"/>
                <w:szCs w:val="17"/>
                <w:lang w:val="pl-PL"/>
              </w:rPr>
              <w:t>Dostawca zobowiązuje się współpracować przy obsłudze incydentu i udostępnić logi ze swojej strony</w:t>
            </w:r>
          </w:p>
        </w:tc>
        <w:tc>
          <w:tcPr>
            <w:tcW w:w="1300" w:type="dxa"/>
            <w:shd w:val="clear" w:color="auto" w:fill="F2F5F8"/>
            <w:tcMar>
              <w:top w:w="70" w:type="dxa"/>
              <w:left w:w="100" w:type="dxa"/>
              <w:bottom w:w="70" w:type="dxa"/>
              <w:right w:w="100" w:type="dxa"/>
            </w:tcMar>
            <w:vAlign w:val="center"/>
          </w:tcPr>
          <w:p w14:paraId="4FF2F8DC"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3741E86A"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767DF1D6"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umowny</w:t>
            </w:r>
            <w:proofErr w:type="spellEnd"/>
          </w:p>
        </w:tc>
      </w:tr>
      <w:tr w:rsidR="00C94E45" w14:paraId="45FD0B03" w14:textId="77777777">
        <w:trPr>
          <w:cantSplit/>
          <w:trHeight w:val="560"/>
        </w:trPr>
        <w:tc>
          <w:tcPr>
            <w:tcW w:w="620" w:type="dxa"/>
            <w:tcMar>
              <w:top w:w="70" w:type="dxa"/>
              <w:left w:w="100" w:type="dxa"/>
              <w:bottom w:w="70" w:type="dxa"/>
              <w:right w:w="100" w:type="dxa"/>
            </w:tcMar>
            <w:vAlign w:val="center"/>
          </w:tcPr>
          <w:p w14:paraId="7D7280D5" w14:textId="77777777" w:rsidR="00C94E45" w:rsidRDefault="00000000">
            <w:r>
              <w:rPr>
                <w:color w:val="333333"/>
                <w:sz w:val="17"/>
                <w:szCs w:val="17"/>
              </w:rPr>
              <w:t>E.5</w:t>
            </w:r>
          </w:p>
        </w:tc>
        <w:tc>
          <w:tcPr>
            <w:tcW w:w="4500" w:type="dxa"/>
            <w:tcMar>
              <w:top w:w="70" w:type="dxa"/>
              <w:left w:w="100" w:type="dxa"/>
              <w:bottom w:w="70" w:type="dxa"/>
              <w:right w:w="100" w:type="dxa"/>
            </w:tcMar>
            <w:vAlign w:val="center"/>
          </w:tcPr>
          <w:p w14:paraId="2CC55721" w14:textId="77777777" w:rsidR="00C94E45" w:rsidRPr="00C62E29" w:rsidRDefault="00000000">
            <w:pPr>
              <w:rPr>
                <w:lang w:val="pl-PL"/>
              </w:rPr>
            </w:pPr>
            <w:r w:rsidRPr="00C62E29">
              <w:rPr>
                <w:color w:val="333333"/>
                <w:sz w:val="17"/>
                <w:szCs w:val="17"/>
                <w:lang w:val="pl-PL"/>
              </w:rPr>
              <w:t>Dostawca informuje nas o incydentach u swoich podwykonawców</w:t>
            </w:r>
          </w:p>
        </w:tc>
        <w:tc>
          <w:tcPr>
            <w:tcW w:w="1300" w:type="dxa"/>
            <w:tcMar>
              <w:top w:w="70" w:type="dxa"/>
              <w:left w:w="100" w:type="dxa"/>
              <w:bottom w:w="70" w:type="dxa"/>
              <w:right w:w="100" w:type="dxa"/>
            </w:tcMar>
            <w:vAlign w:val="center"/>
          </w:tcPr>
          <w:p w14:paraId="29AC4842"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515CD974"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720F09EF"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umowny</w:t>
            </w:r>
            <w:proofErr w:type="spellEnd"/>
          </w:p>
        </w:tc>
      </w:tr>
    </w:tbl>
    <w:p w14:paraId="179C4F3A" w14:textId="77777777" w:rsidR="00C94E45" w:rsidRDefault="00C94E45">
      <w:pPr>
        <w:spacing w:after="200"/>
      </w:pPr>
    </w:p>
    <w:p w14:paraId="62983571" w14:textId="77777777" w:rsidR="00C94E45" w:rsidRDefault="00000000">
      <w:pPr>
        <w:pStyle w:val="Heading2"/>
        <w:keepNext/>
        <w:spacing w:before="240" w:after="90"/>
      </w:pPr>
      <w:r>
        <w:rPr>
          <w:b/>
          <w:bCs/>
          <w:color w:val="1F6FB2"/>
          <w:sz w:val="23"/>
          <w:szCs w:val="23"/>
        </w:rPr>
        <w:t>F. Ciągłość działania</w:t>
      </w:r>
    </w:p>
    <w:p w14:paraId="044713EF" w14:textId="77777777" w:rsidR="00C94E45" w:rsidRPr="00C62E29" w:rsidRDefault="00000000">
      <w:pPr>
        <w:keepNext/>
        <w:spacing w:after="120"/>
        <w:rPr>
          <w:lang w:val="pl-PL"/>
        </w:rPr>
      </w:pPr>
      <w:r w:rsidRPr="00C62E29">
        <w:rPr>
          <w:i/>
          <w:iCs/>
          <w:color w:val="5A6B7C"/>
          <w:lang w:val="pl-PL"/>
        </w:rPr>
        <w:t>Sprawdza, czy awaria po stronie dostawcy nie zatrzyma naszej usługi na dłużej, niż jesteśmy w stanie znieść.</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0F1FB415" w14:textId="77777777">
        <w:trPr>
          <w:cantSplit/>
          <w:tblHeader/>
        </w:trPr>
        <w:tc>
          <w:tcPr>
            <w:tcW w:w="620" w:type="dxa"/>
            <w:shd w:val="clear" w:color="auto" w:fill="1E2761"/>
            <w:tcMar>
              <w:top w:w="70" w:type="dxa"/>
              <w:left w:w="100" w:type="dxa"/>
              <w:bottom w:w="70" w:type="dxa"/>
              <w:right w:w="100" w:type="dxa"/>
            </w:tcMar>
            <w:vAlign w:val="center"/>
          </w:tcPr>
          <w:p w14:paraId="35D4702C"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31E0123D"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7C288838"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39FED949"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00E292A0"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14:paraId="2516CA11" w14:textId="77777777">
        <w:trPr>
          <w:cantSplit/>
          <w:trHeight w:val="560"/>
        </w:trPr>
        <w:tc>
          <w:tcPr>
            <w:tcW w:w="620" w:type="dxa"/>
            <w:tcMar>
              <w:top w:w="70" w:type="dxa"/>
              <w:left w:w="100" w:type="dxa"/>
              <w:bottom w:w="70" w:type="dxa"/>
              <w:right w:w="100" w:type="dxa"/>
            </w:tcMar>
            <w:vAlign w:val="center"/>
          </w:tcPr>
          <w:p w14:paraId="4E4C46B2" w14:textId="77777777" w:rsidR="00C94E45" w:rsidRDefault="00000000">
            <w:r>
              <w:rPr>
                <w:color w:val="333333"/>
                <w:sz w:val="17"/>
                <w:szCs w:val="17"/>
              </w:rPr>
              <w:t>F.1</w:t>
            </w:r>
          </w:p>
        </w:tc>
        <w:tc>
          <w:tcPr>
            <w:tcW w:w="4500" w:type="dxa"/>
            <w:tcMar>
              <w:top w:w="70" w:type="dxa"/>
              <w:left w:w="100" w:type="dxa"/>
              <w:bottom w:w="70" w:type="dxa"/>
              <w:right w:w="100" w:type="dxa"/>
            </w:tcMar>
            <w:vAlign w:val="center"/>
          </w:tcPr>
          <w:p w14:paraId="5F41016D" w14:textId="77777777" w:rsidR="00C94E45" w:rsidRPr="00C62E29" w:rsidRDefault="00000000">
            <w:pPr>
              <w:rPr>
                <w:lang w:val="pl-PL"/>
              </w:rPr>
            </w:pPr>
            <w:r w:rsidRPr="00C62E29">
              <w:rPr>
                <w:color w:val="333333"/>
                <w:sz w:val="17"/>
                <w:szCs w:val="17"/>
                <w:lang w:val="pl-PL"/>
              </w:rPr>
              <w:t>Dostawca posiada plan ciągłości działania obejmujący świadczoną nam usługę</w:t>
            </w:r>
          </w:p>
        </w:tc>
        <w:tc>
          <w:tcPr>
            <w:tcW w:w="1300" w:type="dxa"/>
            <w:tcMar>
              <w:top w:w="70" w:type="dxa"/>
              <w:left w:w="100" w:type="dxa"/>
              <w:bottom w:w="70" w:type="dxa"/>
              <w:right w:w="100" w:type="dxa"/>
            </w:tcMar>
            <w:vAlign w:val="center"/>
          </w:tcPr>
          <w:p w14:paraId="5BE0A430"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5407AD5D"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4592A027" w14:textId="77777777" w:rsidR="00C94E45" w:rsidRDefault="00000000">
            <w:r>
              <w:rPr>
                <w:color w:val="333333"/>
                <w:sz w:val="17"/>
                <w:szCs w:val="17"/>
              </w:rPr>
              <w:t xml:space="preserve">Plan </w:t>
            </w:r>
            <w:proofErr w:type="spellStart"/>
            <w:r>
              <w:rPr>
                <w:color w:val="333333"/>
                <w:sz w:val="17"/>
                <w:szCs w:val="17"/>
              </w:rPr>
              <w:t>albo</w:t>
            </w:r>
            <w:proofErr w:type="spellEnd"/>
            <w:r>
              <w:rPr>
                <w:color w:val="333333"/>
                <w:sz w:val="17"/>
                <w:szCs w:val="17"/>
              </w:rPr>
              <w:t xml:space="preserve"> </w:t>
            </w:r>
            <w:proofErr w:type="spellStart"/>
            <w:r>
              <w:rPr>
                <w:color w:val="333333"/>
                <w:sz w:val="17"/>
                <w:szCs w:val="17"/>
              </w:rPr>
              <w:t>jego</w:t>
            </w:r>
            <w:proofErr w:type="spellEnd"/>
            <w:r>
              <w:rPr>
                <w:color w:val="333333"/>
                <w:sz w:val="17"/>
                <w:szCs w:val="17"/>
              </w:rPr>
              <w:t xml:space="preserve"> </w:t>
            </w:r>
            <w:proofErr w:type="spellStart"/>
            <w:r>
              <w:rPr>
                <w:color w:val="333333"/>
                <w:sz w:val="17"/>
                <w:szCs w:val="17"/>
              </w:rPr>
              <w:t>streszczenie</w:t>
            </w:r>
            <w:proofErr w:type="spellEnd"/>
          </w:p>
        </w:tc>
      </w:tr>
      <w:tr w:rsidR="00C94E45" w:rsidRPr="00F603FA" w14:paraId="156DEA46" w14:textId="77777777">
        <w:trPr>
          <w:cantSplit/>
          <w:trHeight w:val="560"/>
        </w:trPr>
        <w:tc>
          <w:tcPr>
            <w:tcW w:w="620" w:type="dxa"/>
            <w:shd w:val="clear" w:color="auto" w:fill="F2F5F8"/>
            <w:tcMar>
              <w:top w:w="70" w:type="dxa"/>
              <w:left w:w="100" w:type="dxa"/>
              <w:bottom w:w="70" w:type="dxa"/>
              <w:right w:w="100" w:type="dxa"/>
            </w:tcMar>
            <w:vAlign w:val="center"/>
          </w:tcPr>
          <w:p w14:paraId="7652B61B" w14:textId="77777777" w:rsidR="00C94E45" w:rsidRDefault="00000000">
            <w:r>
              <w:rPr>
                <w:color w:val="333333"/>
                <w:sz w:val="17"/>
                <w:szCs w:val="17"/>
              </w:rPr>
              <w:lastRenderedPageBreak/>
              <w:t>F.2</w:t>
            </w:r>
          </w:p>
        </w:tc>
        <w:tc>
          <w:tcPr>
            <w:tcW w:w="4500" w:type="dxa"/>
            <w:shd w:val="clear" w:color="auto" w:fill="F2F5F8"/>
            <w:tcMar>
              <w:top w:w="70" w:type="dxa"/>
              <w:left w:w="100" w:type="dxa"/>
              <w:bottom w:w="70" w:type="dxa"/>
              <w:right w:w="100" w:type="dxa"/>
            </w:tcMar>
            <w:vAlign w:val="center"/>
          </w:tcPr>
          <w:p w14:paraId="5E211208" w14:textId="77777777" w:rsidR="00C94E45" w:rsidRPr="00C62E29" w:rsidRDefault="00000000">
            <w:pPr>
              <w:rPr>
                <w:lang w:val="pl-PL"/>
              </w:rPr>
            </w:pPr>
            <w:r w:rsidRPr="00C62E29">
              <w:rPr>
                <w:color w:val="333333"/>
                <w:sz w:val="17"/>
                <w:szCs w:val="17"/>
                <w:lang w:val="pl-PL"/>
              </w:rPr>
              <w:t>Plan był testowany w ciągu ostatnich 12 miesięcy</w:t>
            </w:r>
          </w:p>
        </w:tc>
        <w:tc>
          <w:tcPr>
            <w:tcW w:w="1300" w:type="dxa"/>
            <w:shd w:val="clear" w:color="auto" w:fill="F2F5F8"/>
            <w:tcMar>
              <w:top w:w="70" w:type="dxa"/>
              <w:left w:w="100" w:type="dxa"/>
              <w:bottom w:w="70" w:type="dxa"/>
              <w:right w:w="100" w:type="dxa"/>
            </w:tcMar>
            <w:vAlign w:val="center"/>
          </w:tcPr>
          <w:p w14:paraId="35BDB039"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491E4316"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29008EAA" w14:textId="77777777" w:rsidR="00C94E45" w:rsidRPr="00C62E29" w:rsidRDefault="00000000">
            <w:pPr>
              <w:rPr>
                <w:lang w:val="pl-PL"/>
              </w:rPr>
            </w:pPr>
            <w:r w:rsidRPr="00C62E29">
              <w:rPr>
                <w:color w:val="333333"/>
                <w:sz w:val="17"/>
                <w:szCs w:val="17"/>
                <w:lang w:val="pl-PL"/>
              </w:rPr>
              <w:t>Raport z testu z datą</w:t>
            </w:r>
          </w:p>
        </w:tc>
      </w:tr>
      <w:tr w:rsidR="00C94E45" w14:paraId="1BDC336A" w14:textId="77777777">
        <w:trPr>
          <w:cantSplit/>
          <w:trHeight w:val="560"/>
        </w:trPr>
        <w:tc>
          <w:tcPr>
            <w:tcW w:w="620" w:type="dxa"/>
            <w:tcMar>
              <w:top w:w="70" w:type="dxa"/>
              <w:left w:w="100" w:type="dxa"/>
              <w:bottom w:w="70" w:type="dxa"/>
              <w:right w:w="100" w:type="dxa"/>
            </w:tcMar>
            <w:vAlign w:val="center"/>
          </w:tcPr>
          <w:p w14:paraId="34C14317" w14:textId="77777777" w:rsidR="00C94E45" w:rsidRDefault="00000000">
            <w:r>
              <w:rPr>
                <w:color w:val="333333"/>
                <w:sz w:val="17"/>
                <w:szCs w:val="17"/>
              </w:rPr>
              <w:t>F.3</w:t>
            </w:r>
          </w:p>
        </w:tc>
        <w:tc>
          <w:tcPr>
            <w:tcW w:w="4500" w:type="dxa"/>
            <w:tcMar>
              <w:top w:w="70" w:type="dxa"/>
              <w:left w:w="100" w:type="dxa"/>
              <w:bottom w:w="70" w:type="dxa"/>
              <w:right w:w="100" w:type="dxa"/>
            </w:tcMar>
            <w:vAlign w:val="center"/>
          </w:tcPr>
          <w:p w14:paraId="7537A404" w14:textId="77777777" w:rsidR="00C94E45" w:rsidRPr="00C62E29" w:rsidRDefault="00000000">
            <w:pPr>
              <w:rPr>
                <w:lang w:val="pl-PL"/>
              </w:rPr>
            </w:pPr>
            <w:r w:rsidRPr="00C62E29">
              <w:rPr>
                <w:color w:val="333333"/>
                <w:sz w:val="17"/>
                <w:szCs w:val="17"/>
                <w:lang w:val="pl-PL"/>
              </w:rPr>
              <w:t>Uzgodniono parametry dostępności usługi (SLA) oraz konsekwencje ich niedotrzymania</w:t>
            </w:r>
          </w:p>
        </w:tc>
        <w:tc>
          <w:tcPr>
            <w:tcW w:w="1300" w:type="dxa"/>
            <w:tcMar>
              <w:top w:w="70" w:type="dxa"/>
              <w:left w:w="100" w:type="dxa"/>
              <w:bottom w:w="70" w:type="dxa"/>
              <w:right w:w="100" w:type="dxa"/>
            </w:tcMar>
            <w:vAlign w:val="center"/>
          </w:tcPr>
          <w:p w14:paraId="729C2569"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B542600"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1642CDC1"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umowny</w:t>
            </w:r>
            <w:proofErr w:type="spellEnd"/>
          </w:p>
        </w:tc>
      </w:tr>
      <w:tr w:rsidR="00C94E45" w:rsidRPr="00F603FA" w14:paraId="71C3D649" w14:textId="77777777">
        <w:trPr>
          <w:cantSplit/>
          <w:trHeight w:val="560"/>
        </w:trPr>
        <w:tc>
          <w:tcPr>
            <w:tcW w:w="620" w:type="dxa"/>
            <w:shd w:val="clear" w:color="auto" w:fill="F2F5F8"/>
            <w:tcMar>
              <w:top w:w="70" w:type="dxa"/>
              <w:left w:w="100" w:type="dxa"/>
              <w:bottom w:w="70" w:type="dxa"/>
              <w:right w:w="100" w:type="dxa"/>
            </w:tcMar>
            <w:vAlign w:val="center"/>
          </w:tcPr>
          <w:p w14:paraId="69AD3C3A" w14:textId="77777777" w:rsidR="00C94E45" w:rsidRDefault="00000000">
            <w:r>
              <w:rPr>
                <w:color w:val="333333"/>
                <w:sz w:val="17"/>
                <w:szCs w:val="17"/>
              </w:rPr>
              <w:t>F.4</w:t>
            </w:r>
          </w:p>
        </w:tc>
        <w:tc>
          <w:tcPr>
            <w:tcW w:w="4500" w:type="dxa"/>
            <w:shd w:val="clear" w:color="auto" w:fill="F2F5F8"/>
            <w:tcMar>
              <w:top w:w="70" w:type="dxa"/>
              <w:left w:w="100" w:type="dxa"/>
              <w:bottom w:w="70" w:type="dxa"/>
              <w:right w:w="100" w:type="dxa"/>
            </w:tcMar>
            <w:vAlign w:val="center"/>
          </w:tcPr>
          <w:p w14:paraId="35EC6B4A" w14:textId="77777777" w:rsidR="00C94E45" w:rsidRPr="00C62E29" w:rsidRDefault="00000000">
            <w:pPr>
              <w:rPr>
                <w:lang w:val="pl-PL"/>
              </w:rPr>
            </w:pPr>
            <w:r w:rsidRPr="00C62E29">
              <w:rPr>
                <w:color w:val="333333"/>
                <w:sz w:val="17"/>
                <w:szCs w:val="17"/>
                <w:lang w:val="pl-PL"/>
              </w:rPr>
              <w:t>Uzgodniono parametry RTO i RPO dla świadczonej usługi</w:t>
            </w:r>
          </w:p>
        </w:tc>
        <w:tc>
          <w:tcPr>
            <w:tcW w:w="1300" w:type="dxa"/>
            <w:shd w:val="clear" w:color="auto" w:fill="F2F5F8"/>
            <w:tcMar>
              <w:top w:w="70" w:type="dxa"/>
              <w:left w:w="100" w:type="dxa"/>
              <w:bottom w:w="70" w:type="dxa"/>
              <w:right w:w="100" w:type="dxa"/>
            </w:tcMar>
            <w:vAlign w:val="center"/>
          </w:tcPr>
          <w:p w14:paraId="49DCD724"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38365114"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16D12D4E" w14:textId="77777777" w:rsidR="00C94E45" w:rsidRPr="00C62E29" w:rsidRDefault="00000000">
            <w:pPr>
              <w:rPr>
                <w:lang w:val="pl-PL"/>
              </w:rPr>
            </w:pPr>
            <w:r w:rsidRPr="00C62E29">
              <w:rPr>
                <w:color w:val="333333"/>
                <w:sz w:val="17"/>
                <w:szCs w:val="17"/>
                <w:lang w:val="pl-PL"/>
              </w:rPr>
              <w:t>Zapis umowny albo załącznik techniczny</w:t>
            </w:r>
          </w:p>
        </w:tc>
      </w:tr>
      <w:tr w:rsidR="00C94E45" w:rsidRPr="00F603FA" w14:paraId="4D7449F7" w14:textId="77777777">
        <w:trPr>
          <w:cantSplit/>
          <w:trHeight w:val="560"/>
        </w:trPr>
        <w:tc>
          <w:tcPr>
            <w:tcW w:w="620" w:type="dxa"/>
            <w:tcMar>
              <w:top w:w="70" w:type="dxa"/>
              <w:left w:w="100" w:type="dxa"/>
              <w:bottom w:w="70" w:type="dxa"/>
              <w:right w:w="100" w:type="dxa"/>
            </w:tcMar>
            <w:vAlign w:val="center"/>
          </w:tcPr>
          <w:p w14:paraId="01009D45" w14:textId="77777777" w:rsidR="00C94E45" w:rsidRDefault="00000000">
            <w:r>
              <w:rPr>
                <w:color w:val="333333"/>
                <w:sz w:val="17"/>
                <w:szCs w:val="17"/>
              </w:rPr>
              <w:t>F.5</w:t>
            </w:r>
          </w:p>
        </w:tc>
        <w:tc>
          <w:tcPr>
            <w:tcW w:w="4500" w:type="dxa"/>
            <w:tcMar>
              <w:top w:w="70" w:type="dxa"/>
              <w:left w:w="100" w:type="dxa"/>
              <w:bottom w:w="70" w:type="dxa"/>
              <w:right w:w="100" w:type="dxa"/>
            </w:tcMar>
            <w:vAlign w:val="center"/>
          </w:tcPr>
          <w:p w14:paraId="0F9DFF2A" w14:textId="77777777" w:rsidR="00C94E45" w:rsidRPr="00C62E29" w:rsidRDefault="00000000">
            <w:pPr>
              <w:rPr>
                <w:lang w:val="pl-PL"/>
              </w:rPr>
            </w:pPr>
            <w:r w:rsidRPr="00C62E29">
              <w:rPr>
                <w:color w:val="333333"/>
                <w:sz w:val="17"/>
                <w:szCs w:val="17"/>
                <w:lang w:val="pl-PL"/>
              </w:rPr>
              <w:t>Dostawca wykonuje kopie zapasowe danych powierzonych i testuje ich odtwarzanie</w:t>
            </w:r>
          </w:p>
        </w:tc>
        <w:tc>
          <w:tcPr>
            <w:tcW w:w="1300" w:type="dxa"/>
            <w:tcMar>
              <w:top w:w="70" w:type="dxa"/>
              <w:left w:w="100" w:type="dxa"/>
              <w:bottom w:w="70" w:type="dxa"/>
              <w:right w:w="100" w:type="dxa"/>
            </w:tcMar>
            <w:vAlign w:val="center"/>
          </w:tcPr>
          <w:p w14:paraId="3B52B059"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6E440D40"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43BD3A59" w14:textId="77777777" w:rsidR="00C94E45" w:rsidRPr="00C62E29" w:rsidRDefault="00000000">
            <w:pPr>
              <w:rPr>
                <w:lang w:val="pl-PL"/>
              </w:rPr>
            </w:pPr>
            <w:r w:rsidRPr="00C62E29">
              <w:rPr>
                <w:color w:val="333333"/>
                <w:sz w:val="17"/>
                <w:szCs w:val="17"/>
                <w:lang w:val="pl-PL"/>
              </w:rPr>
              <w:t>Opis polityki kopii i raport z testu</w:t>
            </w:r>
          </w:p>
        </w:tc>
      </w:tr>
    </w:tbl>
    <w:p w14:paraId="01465636" w14:textId="77777777" w:rsidR="00C94E45" w:rsidRPr="00C62E29" w:rsidRDefault="00C94E45">
      <w:pPr>
        <w:spacing w:after="200"/>
        <w:rPr>
          <w:lang w:val="pl-PL"/>
        </w:rPr>
      </w:pPr>
    </w:p>
    <w:p w14:paraId="0266020E" w14:textId="77777777" w:rsidR="00C94E45" w:rsidRPr="00C62E29" w:rsidRDefault="00000000">
      <w:pPr>
        <w:pStyle w:val="Heading2"/>
        <w:keepNext/>
        <w:spacing w:before="240" w:after="90"/>
        <w:rPr>
          <w:lang w:val="pl-PL"/>
        </w:rPr>
      </w:pPr>
      <w:r w:rsidRPr="00C62E29">
        <w:rPr>
          <w:b/>
          <w:bCs/>
          <w:color w:val="1F6FB2"/>
          <w:sz w:val="23"/>
          <w:szCs w:val="23"/>
          <w:lang w:val="pl-PL"/>
        </w:rPr>
        <w:t>G. Podwykonawcy, lokalizacja danych i wyjście z umowy</w:t>
      </w:r>
    </w:p>
    <w:p w14:paraId="1E697B8D" w14:textId="77777777" w:rsidR="00C94E45" w:rsidRPr="00C62E29" w:rsidRDefault="00000000">
      <w:pPr>
        <w:keepNext/>
        <w:spacing w:after="120"/>
        <w:rPr>
          <w:lang w:val="pl-PL"/>
        </w:rPr>
      </w:pPr>
      <w:r w:rsidRPr="00C62E29">
        <w:rPr>
          <w:i/>
          <w:iCs/>
          <w:color w:val="5A6B7C"/>
          <w:lang w:val="pl-PL"/>
        </w:rPr>
        <w:t>Trzy obszary, w których ryzyko przenosi się poza dostawcę albo ujawnia się dopiero przy rozstaniu.</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620"/>
        <w:gridCol w:w="4500"/>
        <w:gridCol w:w="1300"/>
        <w:gridCol w:w="1200"/>
        <w:gridCol w:w="1740"/>
      </w:tblGrid>
      <w:tr w:rsidR="00C94E45" w14:paraId="1570D590" w14:textId="77777777">
        <w:trPr>
          <w:cantSplit/>
          <w:tblHeader/>
        </w:trPr>
        <w:tc>
          <w:tcPr>
            <w:tcW w:w="620" w:type="dxa"/>
            <w:shd w:val="clear" w:color="auto" w:fill="1E2761"/>
            <w:tcMar>
              <w:top w:w="70" w:type="dxa"/>
              <w:left w:w="100" w:type="dxa"/>
              <w:bottom w:w="70" w:type="dxa"/>
              <w:right w:w="100" w:type="dxa"/>
            </w:tcMar>
            <w:vAlign w:val="center"/>
          </w:tcPr>
          <w:p w14:paraId="4FB5927E" w14:textId="77777777" w:rsidR="00C94E45" w:rsidRDefault="00000000">
            <w:r>
              <w:rPr>
                <w:b/>
                <w:bCs/>
                <w:color w:val="FFFFFF"/>
                <w:sz w:val="17"/>
                <w:szCs w:val="17"/>
              </w:rPr>
              <w:t>Nr</w:t>
            </w:r>
          </w:p>
        </w:tc>
        <w:tc>
          <w:tcPr>
            <w:tcW w:w="4500" w:type="dxa"/>
            <w:shd w:val="clear" w:color="auto" w:fill="1E2761"/>
            <w:tcMar>
              <w:top w:w="70" w:type="dxa"/>
              <w:left w:w="100" w:type="dxa"/>
              <w:bottom w:w="70" w:type="dxa"/>
              <w:right w:w="100" w:type="dxa"/>
            </w:tcMar>
            <w:vAlign w:val="center"/>
          </w:tcPr>
          <w:p w14:paraId="03C1DB29" w14:textId="77777777" w:rsidR="00C94E45" w:rsidRDefault="00000000">
            <w:r>
              <w:rPr>
                <w:b/>
                <w:bCs/>
                <w:color w:val="FFFFFF"/>
                <w:sz w:val="17"/>
                <w:szCs w:val="17"/>
              </w:rPr>
              <w:t>Pytanie</w:t>
            </w:r>
          </w:p>
        </w:tc>
        <w:tc>
          <w:tcPr>
            <w:tcW w:w="1300" w:type="dxa"/>
            <w:shd w:val="clear" w:color="auto" w:fill="1E2761"/>
            <w:tcMar>
              <w:top w:w="70" w:type="dxa"/>
              <w:left w:w="100" w:type="dxa"/>
              <w:bottom w:w="70" w:type="dxa"/>
              <w:right w:w="100" w:type="dxa"/>
            </w:tcMar>
            <w:vAlign w:val="center"/>
          </w:tcPr>
          <w:p w14:paraId="3F015490" w14:textId="77777777" w:rsidR="00C94E45" w:rsidRDefault="00000000">
            <w:r>
              <w:rPr>
                <w:b/>
                <w:bCs/>
                <w:color w:val="FFFFFF"/>
                <w:sz w:val="17"/>
                <w:szCs w:val="17"/>
              </w:rPr>
              <w:t>TAK / CZĘŚCIOWO / NIE</w:t>
            </w:r>
          </w:p>
        </w:tc>
        <w:tc>
          <w:tcPr>
            <w:tcW w:w="1200" w:type="dxa"/>
            <w:shd w:val="clear" w:color="auto" w:fill="1E2761"/>
            <w:tcMar>
              <w:top w:w="70" w:type="dxa"/>
              <w:left w:w="100" w:type="dxa"/>
              <w:bottom w:w="70" w:type="dxa"/>
              <w:right w:w="100" w:type="dxa"/>
            </w:tcMar>
            <w:vAlign w:val="center"/>
          </w:tcPr>
          <w:p w14:paraId="3115F9A5" w14:textId="77777777" w:rsidR="00C94E45" w:rsidRDefault="00000000">
            <w:r>
              <w:rPr>
                <w:b/>
                <w:bCs/>
                <w:color w:val="FFFFFF"/>
                <w:sz w:val="17"/>
                <w:szCs w:val="17"/>
              </w:rPr>
              <w:t>Punkty (0–2)</w:t>
            </w:r>
          </w:p>
        </w:tc>
        <w:tc>
          <w:tcPr>
            <w:tcW w:w="1740" w:type="dxa"/>
            <w:shd w:val="clear" w:color="auto" w:fill="1E2761"/>
            <w:tcMar>
              <w:top w:w="70" w:type="dxa"/>
              <w:left w:w="100" w:type="dxa"/>
              <w:bottom w:w="70" w:type="dxa"/>
              <w:right w:w="100" w:type="dxa"/>
            </w:tcMar>
            <w:vAlign w:val="center"/>
          </w:tcPr>
          <w:p w14:paraId="331706E9" w14:textId="77777777" w:rsidR="00C94E45" w:rsidRDefault="00000000">
            <w:proofErr w:type="spellStart"/>
            <w:r>
              <w:rPr>
                <w:b/>
                <w:bCs/>
                <w:color w:val="FFFFFF"/>
                <w:sz w:val="17"/>
                <w:szCs w:val="17"/>
              </w:rPr>
              <w:t>Wymagany</w:t>
            </w:r>
            <w:proofErr w:type="spellEnd"/>
            <w:r>
              <w:rPr>
                <w:b/>
                <w:bCs/>
                <w:color w:val="FFFFFF"/>
                <w:sz w:val="17"/>
                <w:szCs w:val="17"/>
              </w:rPr>
              <w:t xml:space="preserve"> dowód</w:t>
            </w:r>
          </w:p>
        </w:tc>
      </w:tr>
      <w:tr w:rsidR="00C94E45" w14:paraId="3E01BABC" w14:textId="77777777">
        <w:trPr>
          <w:cantSplit/>
          <w:trHeight w:val="560"/>
        </w:trPr>
        <w:tc>
          <w:tcPr>
            <w:tcW w:w="620" w:type="dxa"/>
            <w:tcMar>
              <w:top w:w="70" w:type="dxa"/>
              <w:left w:w="100" w:type="dxa"/>
              <w:bottom w:w="70" w:type="dxa"/>
              <w:right w:w="100" w:type="dxa"/>
            </w:tcMar>
            <w:vAlign w:val="center"/>
          </w:tcPr>
          <w:p w14:paraId="24BDC2A4" w14:textId="77777777" w:rsidR="00C94E45" w:rsidRDefault="00000000">
            <w:r>
              <w:rPr>
                <w:color w:val="333333"/>
                <w:sz w:val="17"/>
                <w:szCs w:val="17"/>
              </w:rPr>
              <w:t>G.1</w:t>
            </w:r>
          </w:p>
        </w:tc>
        <w:tc>
          <w:tcPr>
            <w:tcW w:w="4500" w:type="dxa"/>
            <w:tcMar>
              <w:top w:w="70" w:type="dxa"/>
              <w:left w:w="100" w:type="dxa"/>
              <w:bottom w:w="70" w:type="dxa"/>
              <w:right w:w="100" w:type="dxa"/>
            </w:tcMar>
            <w:vAlign w:val="center"/>
          </w:tcPr>
          <w:p w14:paraId="1EE0D271" w14:textId="77777777" w:rsidR="00C94E45" w:rsidRPr="00C62E29" w:rsidRDefault="00000000">
            <w:pPr>
              <w:rPr>
                <w:lang w:val="pl-PL"/>
              </w:rPr>
            </w:pPr>
            <w:r w:rsidRPr="00C62E29">
              <w:rPr>
                <w:color w:val="333333"/>
                <w:sz w:val="17"/>
                <w:szCs w:val="17"/>
                <w:lang w:val="pl-PL"/>
              </w:rPr>
              <w:t>Dostawca przedstawił aktualny wykaz podwykonawców mających dostęp do naszych systemów lub danych</w:t>
            </w:r>
          </w:p>
        </w:tc>
        <w:tc>
          <w:tcPr>
            <w:tcW w:w="1300" w:type="dxa"/>
            <w:tcMar>
              <w:top w:w="70" w:type="dxa"/>
              <w:left w:w="100" w:type="dxa"/>
              <w:bottom w:w="70" w:type="dxa"/>
              <w:right w:w="100" w:type="dxa"/>
            </w:tcMar>
            <w:vAlign w:val="center"/>
          </w:tcPr>
          <w:p w14:paraId="31F5E9C1"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42156D80"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4B169FEA" w14:textId="77777777" w:rsidR="00C94E45" w:rsidRDefault="00000000">
            <w:proofErr w:type="spellStart"/>
            <w:r>
              <w:rPr>
                <w:color w:val="333333"/>
                <w:sz w:val="17"/>
                <w:szCs w:val="17"/>
              </w:rPr>
              <w:t>Wykaz</w:t>
            </w:r>
            <w:proofErr w:type="spellEnd"/>
            <w:r>
              <w:rPr>
                <w:color w:val="333333"/>
                <w:sz w:val="17"/>
                <w:szCs w:val="17"/>
              </w:rPr>
              <w:t xml:space="preserve"> z </w:t>
            </w:r>
            <w:proofErr w:type="spellStart"/>
            <w:r>
              <w:rPr>
                <w:color w:val="333333"/>
                <w:sz w:val="17"/>
                <w:szCs w:val="17"/>
              </w:rPr>
              <w:t>zakresem</w:t>
            </w:r>
            <w:proofErr w:type="spellEnd"/>
            <w:r>
              <w:rPr>
                <w:color w:val="333333"/>
                <w:sz w:val="17"/>
                <w:szCs w:val="17"/>
              </w:rPr>
              <w:t xml:space="preserve"> </w:t>
            </w:r>
            <w:proofErr w:type="spellStart"/>
            <w:r>
              <w:rPr>
                <w:color w:val="333333"/>
                <w:sz w:val="17"/>
                <w:szCs w:val="17"/>
              </w:rPr>
              <w:t>dostępu</w:t>
            </w:r>
            <w:proofErr w:type="spellEnd"/>
          </w:p>
        </w:tc>
      </w:tr>
      <w:tr w:rsidR="00C94E45" w14:paraId="06EB6D02" w14:textId="77777777">
        <w:trPr>
          <w:cantSplit/>
          <w:trHeight w:val="560"/>
        </w:trPr>
        <w:tc>
          <w:tcPr>
            <w:tcW w:w="620" w:type="dxa"/>
            <w:shd w:val="clear" w:color="auto" w:fill="F2F5F8"/>
            <w:tcMar>
              <w:top w:w="70" w:type="dxa"/>
              <w:left w:w="100" w:type="dxa"/>
              <w:bottom w:w="70" w:type="dxa"/>
              <w:right w:w="100" w:type="dxa"/>
            </w:tcMar>
            <w:vAlign w:val="center"/>
          </w:tcPr>
          <w:p w14:paraId="63659942" w14:textId="77777777" w:rsidR="00C94E45" w:rsidRDefault="00000000">
            <w:r>
              <w:rPr>
                <w:color w:val="333333"/>
                <w:sz w:val="17"/>
                <w:szCs w:val="17"/>
              </w:rPr>
              <w:t>G.2</w:t>
            </w:r>
          </w:p>
        </w:tc>
        <w:tc>
          <w:tcPr>
            <w:tcW w:w="4500" w:type="dxa"/>
            <w:shd w:val="clear" w:color="auto" w:fill="F2F5F8"/>
            <w:tcMar>
              <w:top w:w="70" w:type="dxa"/>
              <w:left w:w="100" w:type="dxa"/>
              <w:bottom w:w="70" w:type="dxa"/>
              <w:right w:w="100" w:type="dxa"/>
            </w:tcMar>
            <w:vAlign w:val="center"/>
          </w:tcPr>
          <w:p w14:paraId="4BB56672" w14:textId="77777777" w:rsidR="00C94E45" w:rsidRPr="00C62E29" w:rsidRDefault="00000000">
            <w:pPr>
              <w:rPr>
                <w:lang w:val="pl-PL"/>
              </w:rPr>
            </w:pPr>
            <w:r w:rsidRPr="00C62E29">
              <w:rPr>
                <w:color w:val="333333"/>
                <w:sz w:val="17"/>
                <w:szCs w:val="17"/>
                <w:lang w:val="pl-PL"/>
              </w:rPr>
              <w:t>Dostawca zobowiązuje się uzyskać naszą zgodę przed zmianą podwykonawcy</w:t>
            </w:r>
          </w:p>
        </w:tc>
        <w:tc>
          <w:tcPr>
            <w:tcW w:w="1300" w:type="dxa"/>
            <w:shd w:val="clear" w:color="auto" w:fill="F2F5F8"/>
            <w:tcMar>
              <w:top w:w="70" w:type="dxa"/>
              <w:left w:w="100" w:type="dxa"/>
              <w:bottom w:w="70" w:type="dxa"/>
              <w:right w:w="100" w:type="dxa"/>
            </w:tcMar>
            <w:vAlign w:val="center"/>
          </w:tcPr>
          <w:p w14:paraId="09280BB8"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60563F53"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67C836CE"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umowny</w:t>
            </w:r>
            <w:proofErr w:type="spellEnd"/>
          </w:p>
        </w:tc>
      </w:tr>
      <w:tr w:rsidR="00C94E45" w:rsidRPr="00F603FA" w14:paraId="15D090F4" w14:textId="77777777">
        <w:trPr>
          <w:cantSplit/>
          <w:trHeight w:val="560"/>
        </w:trPr>
        <w:tc>
          <w:tcPr>
            <w:tcW w:w="620" w:type="dxa"/>
            <w:tcMar>
              <w:top w:w="70" w:type="dxa"/>
              <w:left w:w="100" w:type="dxa"/>
              <w:bottom w:w="70" w:type="dxa"/>
              <w:right w:w="100" w:type="dxa"/>
            </w:tcMar>
            <w:vAlign w:val="center"/>
          </w:tcPr>
          <w:p w14:paraId="10C195FC" w14:textId="77777777" w:rsidR="00C94E45" w:rsidRDefault="00000000">
            <w:r>
              <w:rPr>
                <w:color w:val="333333"/>
                <w:sz w:val="17"/>
                <w:szCs w:val="17"/>
              </w:rPr>
              <w:t>G.3</w:t>
            </w:r>
          </w:p>
        </w:tc>
        <w:tc>
          <w:tcPr>
            <w:tcW w:w="4500" w:type="dxa"/>
            <w:tcMar>
              <w:top w:w="70" w:type="dxa"/>
              <w:left w:w="100" w:type="dxa"/>
              <w:bottom w:w="70" w:type="dxa"/>
              <w:right w:w="100" w:type="dxa"/>
            </w:tcMar>
            <w:vAlign w:val="center"/>
          </w:tcPr>
          <w:p w14:paraId="6DA3971F" w14:textId="77777777" w:rsidR="00C94E45" w:rsidRPr="00C62E29" w:rsidRDefault="00000000">
            <w:pPr>
              <w:rPr>
                <w:lang w:val="pl-PL"/>
              </w:rPr>
            </w:pPr>
            <w:r w:rsidRPr="00C62E29">
              <w:rPr>
                <w:color w:val="333333"/>
                <w:sz w:val="17"/>
                <w:szCs w:val="17"/>
                <w:lang w:val="pl-PL"/>
              </w:rPr>
              <w:t>Dostawca nakłada na podwykonawców wymagania nie niższe niż przyjęte w umowie z nami</w:t>
            </w:r>
          </w:p>
        </w:tc>
        <w:tc>
          <w:tcPr>
            <w:tcW w:w="1300" w:type="dxa"/>
            <w:tcMar>
              <w:top w:w="70" w:type="dxa"/>
              <w:left w:w="100" w:type="dxa"/>
              <w:bottom w:w="70" w:type="dxa"/>
              <w:right w:w="100" w:type="dxa"/>
            </w:tcMar>
            <w:vAlign w:val="center"/>
          </w:tcPr>
          <w:p w14:paraId="37E97167"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11B0610D"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3687E107" w14:textId="77777777" w:rsidR="00C94E45" w:rsidRPr="00C62E29" w:rsidRDefault="00000000">
            <w:pPr>
              <w:rPr>
                <w:lang w:val="pl-PL"/>
              </w:rPr>
            </w:pPr>
            <w:r w:rsidRPr="00C62E29">
              <w:rPr>
                <w:color w:val="333333"/>
                <w:sz w:val="17"/>
                <w:szCs w:val="17"/>
                <w:lang w:val="pl-PL"/>
              </w:rPr>
              <w:t>Wzór umowy podwykonawczej albo oświadczenie</w:t>
            </w:r>
          </w:p>
        </w:tc>
      </w:tr>
      <w:tr w:rsidR="00C94E45" w14:paraId="09384707" w14:textId="77777777">
        <w:trPr>
          <w:cantSplit/>
          <w:trHeight w:val="560"/>
        </w:trPr>
        <w:tc>
          <w:tcPr>
            <w:tcW w:w="620" w:type="dxa"/>
            <w:shd w:val="clear" w:color="auto" w:fill="F2F5F8"/>
            <w:tcMar>
              <w:top w:w="70" w:type="dxa"/>
              <w:left w:w="100" w:type="dxa"/>
              <w:bottom w:w="70" w:type="dxa"/>
              <w:right w:w="100" w:type="dxa"/>
            </w:tcMar>
            <w:vAlign w:val="center"/>
          </w:tcPr>
          <w:p w14:paraId="7D559816" w14:textId="77777777" w:rsidR="00C94E45" w:rsidRDefault="00000000">
            <w:r>
              <w:rPr>
                <w:color w:val="333333"/>
                <w:sz w:val="17"/>
                <w:szCs w:val="17"/>
              </w:rPr>
              <w:t>G.4</w:t>
            </w:r>
          </w:p>
        </w:tc>
        <w:tc>
          <w:tcPr>
            <w:tcW w:w="4500" w:type="dxa"/>
            <w:shd w:val="clear" w:color="auto" w:fill="F2F5F8"/>
            <w:tcMar>
              <w:top w:w="70" w:type="dxa"/>
              <w:left w:w="100" w:type="dxa"/>
              <w:bottom w:w="70" w:type="dxa"/>
              <w:right w:w="100" w:type="dxa"/>
            </w:tcMar>
            <w:vAlign w:val="center"/>
          </w:tcPr>
          <w:p w14:paraId="57B86DB7" w14:textId="77777777" w:rsidR="00C94E45" w:rsidRPr="00C62E29" w:rsidRDefault="00000000">
            <w:pPr>
              <w:rPr>
                <w:lang w:val="pl-PL"/>
              </w:rPr>
            </w:pPr>
            <w:r w:rsidRPr="00C62E29">
              <w:rPr>
                <w:color w:val="333333"/>
                <w:sz w:val="17"/>
                <w:szCs w:val="17"/>
                <w:lang w:val="pl-PL"/>
              </w:rPr>
              <w:t>Wskazano lokalizacje przetwarzania i przechowywania naszych danych</w:t>
            </w:r>
          </w:p>
        </w:tc>
        <w:tc>
          <w:tcPr>
            <w:tcW w:w="1300" w:type="dxa"/>
            <w:shd w:val="clear" w:color="auto" w:fill="F2F5F8"/>
            <w:tcMar>
              <w:top w:w="70" w:type="dxa"/>
              <w:left w:w="100" w:type="dxa"/>
              <w:bottom w:w="70" w:type="dxa"/>
              <w:right w:w="100" w:type="dxa"/>
            </w:tcMar>
            <w:vAlign w:val="center"/>
          </w:tcPr>
          <w:p w14:paraId="5955EAB5" w14:textId="77777777" w:rsidR="00C94E45" w:rsidRPr="00C62E29" w:rsidRDefault="00C94E45">
            <w:pPr>
              <w:rPr>
                <w:lang w:val="pl-PL"/>
              </w:rPr>
            </w:pPr>
          </w:p>
        </w:tc>
        <w:tc>
          <w:tcPr>
            <w:tcW w:w="1200" w:type="dxa"/>
            <w:shd w:val="clear" w:color="auto" w:fill="F2F5F8"/>
            <w:tcMar>
              <w:top w:w="70" w:type="dxa"/>
              <w:left w:w="100" w:type="dxa"/>
              <w:bottom w:w="70" w:type="dxa"/>
              <w:right w:w="100" w:type="dxa"/>
            </w:tcMar>
            <w:vAlign w:val="center"/>
          </w:tcPr>
          <w:p w14:paraId="501A0ACD" w14:textId="77777777" w:rsidR="00C94E45" w:rsidRPr="00C62E29" w:rsidRDefault="00C94E45">
            <w:pPr>
              <w:rPr>
                <w:lang w:val="pl-PL"/>
              </w:rPr>
            </w:pPr>
          </w:p>
        </w:tc>
        <w:tc>
          <w:tcPr>
            <w:tcW w:w="1740" w:type="dxa"/>
            <w:shd w:val="clear" w:color="auto" w:fill="F2F5F8"/>
            <w:tcMar>
              <w:top w:w="70" w:type="dxa"/>
              <w:left w:w="100" w:type="dxa"/>
              <w:bottom w:w="70" w:type="dxa"/>
              <w:right w:w="100" w:type="dxa"/>
            </w:tcMar>
            <w:vAlign w:val="center"/>
          </w:tcPr>
          <w:p w14:paraId="121D4DA4" w14:textId="77777777" w:rsidR="00C94E45" w:rsidRDefault="00000000">
            <w:proofErr w:type="spellStart"/>
            <w:r>
              <w:rPr>
                <w:color w:val="333333"/>
                <w:sz w:val="17"/>
                <w:szCs w:val="17"/>
              </w:rPr>
              <w:t>Wykaz</w:t>
            </w:r>
            <w:proofErr w:type="spellEnd"/>
            <w:r>
              <w:rPr>
                <w:color w:val="333333"/>
                <w:sz w:val="17"/>
                <w:szCs w:val="17"/>
              </w:rPr>
              <w:t xml:space="preserve"> lokalizacji i </w:t>
            </w:r>
            <w:proofErr w:type="spellStart"/>
            <w:r>
              <w:rPr>
                <w:color w:val="333333"/>
                <w:sz w:val="17"/>
                <w:szCs w:val="17"/>
              </w:rPr>
              <w:t>państw</w:t>
            </w:r>
            <w:proofErr w:type="spellEnd"/>
          </w:p>
        </w:tc>
      </w:tr>
      <w:tr w:rsidR="00C94E45" w14:paraId="6C2C77FA" w14:textId="77777777">
        <w:trPr>
          <w:cantSplit/>
          <w:trHeight w:val="560"/>
        </w:trPr>
        <w:tc>
          <w:tcPr>
            <w:tcW w:w="620" w:type="dxa"/>
            <w:tcMar>
              <w:top w:w="70" w:type="dxa"/>
              <w:left w:w="100" w:type="dxa"/>
              <w:bottom w:w="70" w:type="dxa"/>
              <w:right w:w="100" w:type="dxa"/>
            </w:tcMar>
            <w:vAlign w:val="center"/>
          </w:tcPr>
          <w:p w14:paraId="4F097EBB" w14:textId="77777777" w:rsidR="00C94E45" w:rsidRDefault="00000000">
            <w:r>
              <w:rPr>
                <w:color w:val="333333"/>
                <w:sz w:val="17"/>
                <w:szCs w:val="17"/>
              </w:rPr>
              <w:t>G.5</w:t>
            </w:r>
          </w:p>
        </w:tc>
        <w:tc>
          <w:tcPr>
            <w:tcW w:w="4500" w:type="dxa"/>
            <w:tcMar>
              <w:top w:w="70" w:type="dxa"/>
              <w:left w:w="100" w:type="dxa"/>
              <w:bottom w:w="70" w:type="dxa"/>
              <w:right w:w="100" w:type="dxa"/>
            </w:tcMar>
            <w:vAlign w:val="center"/>
          </w:tcPr>
          <w:p w14:paraId="3A4FA5B3" w14:textId="77777777" w:rsidR="00C94E45" w:rsidRPr="00C62E29" w:rsidRDefault="00000000">
            <w:pPr>
              <w:rPr>
                <w:lang w:val="pl-PL"/>
              </w:rPr>
            </w:pPr>
            <w:r w:rsidRPr="00C62E29">
              <w:rPr>
                <w:color w:val="333333"/>
                <w:sz w:val="17"/>
                <w:szCs w:val="17"/>
                <w:lang w:val="pl-PL"/>
              </w:rPr>
              <w:t>Uzgodniono plan wyjścia: format i termin zwrotu danych oraz potwierdzenie ich usunięcia</w:t>
            </w:r>
          </w:p>
        </w:tc>
        <w:tc>
          <w:tcPr>
            <w:tcW w:w="1300" w:type="dxa"/>
            <w:tcMar>
              <w:top w:w="70" w:type="dxa"/>
              <w:left w:w="100" w:type="dxa"/>
              <w:bottom w:w="70" w:type="dxa"/>
              <w:right w:w="100" w:type="dxa"/>
            </w:tcMar>
            <w:vAlign w:val="center"/>
          </w:tcPr>
          <w:p w14:paraId="1C948EBC" w14:textId="77777777" w:rsidR="00C94E45" w:rsidRPr="00C62E29" w:rsidRDefault="00C94E45">
            <w:pPr>
              <w:rPr>
                <w:lang w:val="pl-PL"/>
              </w:rPr>
            </w:pPr>
          </w:p>
        </w:tc>
        <w:tc>
          <w:tcPr>
            <w:tcW w:w="1200" w:type="dxa"/>
            <w:tcMar>
              <w:top w:w="70" w:type="dxa"/>
              <w:left w:w="100" w:type="dxa"/>
              <w:bottom w:w="70" w:type="dxa"/>
              <w:right w:w="100" w:type="dxa"/>
            </w:tcMar>
            <w:vAlign w:val="center"/>
          </w:tcPr>
          <w:p w14:paraId="0A347973" w14:textId="77777777" w:rsidR="00C94E45" w:rsidRPr="00C62E29" w:rsidRDefault="00C94E45">
            <w:pPr>
              <w:rPr>
                <w:lang w:val="pl-PL"/>
              </w:rPr>
            </w:pPr>
          </w:p>
        </w:tc>
        <w:tc>
          <w:tcPr>
            <w:tcW w:w="1740" w:type="dxa"/>
            <w:tcMar>
              <w:top w:w="70" w:type="dxa"/>
              <w:left w:w="100" w:type="dxa"/>
              <w:bottom w:w="70" w:type="dxa"/>
              <w:right w:w="100" w:type="dxa"/>
            </w:tcMar>
            <w:vAlign w:val="center"/>
          </w:tcPr>
          <w:p w14:paraId="1A23D844" w14:textId="77777777" w:rsidR="00C94E45" w:rsidRDefault="00000000">
            <w:proofErr w:type="spellStart"/>
            <w:r>
              <w:rPr>
                <w:color w:val="333333"/>
                <w:sz w:val="17"/>
                <w:szCs w:val="17"/>
              </w:rPr>
              <w:t>Zapis</w:t>
            </w:r>
            <w:proofErr w:type="spellEnd"/>
            <w:r>
              <w:rPr>
                <w:color w:val="333333"/>
                <w:sz w:val="17"/>
                <w:szCs w:val="17"/>
              </w:rPr>
              <w:t xml:space="preserve"> </w:t>
            </w:r>
            <w:proofErr w:type="spellStart"/>
            <w:r>
              <w:rPr>
                <w:color w:val="333333"/>
                <w:sz w:val="17"/>
                <w:szCs w:val="17"/>
              </w:rPr>
              <w:t>umowny</w:t>
            </w:r>
            <w:proofErr w:type="spellEnd"/>
            <w:r>
              <w:rPr>
                <w:color w:val="333333"/>
                <w:sz w:val="17"/>
                <w:szCs w:val="17"/>
              </w:rPr>
              <w:t xml:space="preserve"> </w:t>
            </w:r>
            <w:proofErr w:type="spellStart"/>
            <w:r>
              <w:rPr>
                <w:color w:val="333333"/>
                <w:sz w:val="17"/>
                <w:szCs w:val="17"/>
              </w:rPr>
              <w:t>albo</w:t>
            </w:r>
            <w:proofErr w:type="spellEnd"/>
            <w:r>
              <w:rPr>
                <w:color w:val="333333"/>
                <w:sz w:val="17"/>
                <w:szCs w:val="17"/>
              </w:rPr>
              <w:t xml:space="preserve"> procedura</w:t>
            </w:r>
          </w:p>
        </w:tc>
      </w:tr>
    </w:tbl>
    <w:p w14:paraId="01039268" w14:textId="77777777" w:rsidR="00C94E45" w:rsidRDefault="00C94E45">
      <w:pPr>
        <w:spacing w:after="200"/>
      </w:pPr>
    </w:p>
    <w:p w14:paraId="01145882" w14:textId="77777777" w:rsidR="00C94E45" w:rsidRPr="00C62E29" w:rsidRDefault="00000000">
      <w:pPr>
        <w:pStyle w:val="Heading1"/>
        <w:keepNext/>
        <w:pBdr>
          <w:bottom w:val="single" w:sz="8" w:space="4" w:color="1F6FB2"/>
        </w:pBdr>
        <w:spacing w:before="340" w:after="150"/>
        <w:rPr>
          <w:lang w:val="pl-PL"/>
        </w:rPr>
      </w:pPr>
      <w:r w:rsidRPr="00C62E29">
        <w:rPr>
          <w:b/>
          <w:bCs/>
          <w:color w:val="1E2761"/>
          <w:sz w:val="26"/>
          <w:szCs w:val="26"/>
          <w:lang w:val="pl-PL"/>
        </w:rPr>
        <w:t>Część III. Wynik oceny i decyzja</w:t>
      </w:r>
    </w:p>
    <w:p w14:paraId="0494139A" w14:textId="7BB43D03" w:rsidR="00C94E45" w:rsidRPr="00C62E29" w:rsidRDefault="00000000">
      <w:pPr>
        <w:keepNext/>
        <w:spacing w:after="140"/>
        <w:rPr>
          <w:lang w:val="pl-PL"/>
        </w:rPr>
      </w:pPr>
      <w:r w:rsidRPr="00C62E29">
        <w:rPr>
          <w:color w:val="333333"/>
          <w:lang w:val="pl-PL"/>
        </w:rPr>
        <w:t>Zsumuj punkty w sekcjach, które wypełniałeś, i przelicz wynik na procent maksimum dla tych sekcji. Decyzję podejmuje osoba odpowiedzialna za zakup albo za bezpieczeństwo</w:t>
      </w:r>
      <w:r w:rsidR="00F603FA">
        <w:rPr>
          <w:color w:val="333333"/>
          <w:lang w:val="pl-PL"/>
        </w:rPr>
        <w:t xml:space="preserve"> - </w:t>
      </w:r>
      <w:r w:rsidRPr="00C62E29">
        <w:rPr>
          <w:color w:val="333333"/>
          <w:lang w:val="pl-PL"/>
        </w:rPr>
        <w:t>nie osoba prowadząca korespondencję z dostawcą.</w:t>
      </w: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4200"/>
        <w:gridCol w:w="1600"/>
        <w:gridCol w:w="1700"/>
        <w:gridCol w:w="1860"/>
      </w:tblGrid>
      <w:tr w:rsidR="00C94E45" w14:paraId="12F90630" w14:textId="77777777">
        <w:trPr>
          <w:cantSplit/>
          <w:tblHeader/>
        </w:trPr>
        <w:tc>
          <w:tcPr>
            <w:tcW w:w="4200" w:type="dxa"/>
            <w:shd w:val="clear" w:color="auto" w:fill="1E2761"/>
            <w:tcMar>
              <w:top w:w="70" w:type="dxa"/>
              <w:left w:w="100" w:type="dxa"/>
              <w:bottom w:w="70" w:type="dxa"/>
              <w:right w:w="100" w:type="dxa"/>
            </w:tcMar>
            <w:vAlign w:val="center"/>
          </w:tcPr>
          <w:p w14:paraId="3FC0A58A" w14:textId="77777777" w:rsidR="00C94E45" w:rsidRDefault="00000000">
            <w:r>
              <w:rPr>
                <w:b/>
                <w:bCs/>
                <w:color w:val="FFFFFF"/>
                <w:sz w:val="17"/>
                <w:szCs w:val="17"/>
              </w:rPr>
              <w:t>Sekcja</w:t>
            </w:r>
          </w:p>
        </w:tc>
        <w:tc>
          <w:tcPr>
            <w:tcW w:w="1600" w:type="dxa"/>
            <w:shd w:val="clear" w:color="auto" w:fill="1E2761"/>
            <w:tcMar>
              <w:top w:w="70" w:type="dxa"/>
              <w:left w:w="100" w:type="dxa"/>
              <w:bottom w:w="70" w:type="dxa"/>
              <w:right w:w="100" w:type="dxa"/>
            </w:tcMar>
            <w:vAlign w:val="center"/>
          </w:tcPr>
          <w:p w14:paraId="5C9B7F3C" w14:textId="77777777" w:rsidR="00C94E45" w:rsidRDefault="00000000">
            <w:proofErr w:type="spellStart"/>
            <w:r>
              <w:rPr>
                <w:b/>
                <w:bCs/>
                <w:color w:val="FFFFFF"/>
                <w:sz w:val="17"/>
                <w:szCs w:val="17"/>
              </w:rPr>
              <w:t>Maksimum</w:t>
            </w:r>
            <w:proofErr w:type="spellEnd"/>
            <w:r>
              <w:rPr>
                <w:b/>
                <w:bCs/>
                <w:color w:val="FFFFFF"/>
                <w:sz w:val="17"/>
                <w:szCs w:val="17"/>
              </w:rPr>
              <w:t xml:space="preserve"> </w:t>
            </w:r>
            <w:proofErr w:type="spellStart"/>
            <w:r>
              <w:rPr>
                <w:b/>
                <w:bCs/>
                <w:color w:val="FFFFFF"/>
                <w:sz w:val="17"/>
                <w:szCs w:val="17"/>
              </w:rPr>
              <w:t>punktów</w:t>
            </w:r>
            <w:proofErr w:type="spellEnd"/>
          </w:p>
        </w:tc>
        <w:tc>
          <w:tcPr>
            <w:tcW w:w="1700" w:type="dxa"/>
            <w:shd w:val="clear" w:color="auto" w:fill="1E2761"/>
            <w:tcMar>
              <w:top w:w="70" w:type="dxa"/>
              <w:left w:w="100" w:type="dxa"/>
              <w:bottom w:w="70" w:type="dxa"/>
              <w:right w:w="100" w:type="dxa"/>
            </w:tcMar>
            <w:vAlign w:val="center"/>
          </w:tcPr>
          <w:p w14:paraId="546D1B4E" w14:textId="77777777" w:rsidR="00C94E45" w:rsidRDefault="00000000">
            <w:proofErr w:type="spellStart"/>
            <w:r>
              <w:rPr>
                <w:b/>
                <w:bCs/>
                <w:color w:val="FFFFFF"/>
                <w:sz w:val="17"/>
                <w:szCs w:val="17"/>
              </w:rPr>
              <w:t>Uzyskano</w:t>
            </w:r>
            <w:proofErr w:type="spellEnd"/>
          </w:p>
        </w:tc>
        <w:tc>
          <w:tcPr>
            <w:tcW w:w="1860" w:type="dxa"/>
            <w:shd w:val="clear" w:color="auto" w:fill="1E2761"/>
            <w:tcMar>
              <w:top w:w="70" w:type="dxa"/>
              <w:left w:w="100" w:type="dxa"/>
              <w:bottom w:w="70" w:type="dxa"/>
              <w:right w:w="100" w:type="dxa"/>
            </w:tcMar>
            <w:vAlign w:val="center"/>
          </w:tcPr>
          <w:p w14:paraId="78BD587F" w14:textId="77777777" w:rsidR="00C94E45" w:rsidRDefault="00000000">
            <w:proofErr w:type="spellStart"/>
            <w:r>
              <w:rPr>
                <w:b/>
                <w:bCs/>
                <w:color w:val="FFFFFF"/>
                <w:sz w:val="17"/>
                <w:szCs w:val="17"/>
              </w:rPr>
              <w:t>Uwagi</w:t>
            </w:r>
            <w:proofErr w:type="spellEnd"/>
          </w:p>
        </w:tc>
      </w:tr>
      <w:tr w:rsidR="00C94E45" w14:paraId="320C639F" w14:textId="77777777">
        <w:trPr>
          <w:cantSplit/>
          <w:trHeight w:val="560"/>
        </w:trPr>
        <w:tc>
          <w:tcPr>
            <w:tcW w:w="4200" w:type="dxa"/>
            <w:shd w:val="clear" w:color="auto" w:fill="F2F5F8"/>
            <w:tcMar>
              <w:top w:w="70" w:type="dxa"/>
              <w:left w:w="100" w:type="dxa"/>
              <w:bottom w:w="70" w:type="dxa"/>
              <w:right w:w="100" w:type="dxa"/>
            </w:tcMar>
            <w:vAlign w:val="center"/>
          </w:tcPr>
          <w:p w14:paraId="766F1143" w14:textId="77777777" w:rsidR="00C94E45" w:rsidRPr="00C62E29" w:rsidRDefault="00000000">
            <w:pPr>
              <w:rPr>
                <w:lang w:val="pl-PL"/>
              </w:rPr>
            </w:pPr>
            <w:r w:rsidRPr="00C62E29">
              <w:rPr>
                <w:color w:val="333333"/>
                <w:sz w:val="20"/>
                <w:szCs w:val="20"/>
                <w:lang w:val="pl-PL"/>
              </w:rPr>
              <w:t>A. Ład bezpieczeństwa i certyfikacja</w:t>
            </w:r>
          </w:p>
        </w:tc>
        <w:tc>
          <w:tcPr>
            <w:tcW w:w="1600" w:type="dxa"/>
            <w:shd w:val="clear" w:color="auto" w:fill="F2F5F8"/>
            <w:tcMar>
              <w:top w:w="70" w:type="dxa"/>
              <w:left w:w="100" w:type="dxa"/>
              <w:bottom w:w="70" w:type="dxa"/>
              <w:right w:w="100" w:type="dxa"/>
            </w:tcMar>
            <w:vAlign w:val="center"/>
          </w:tcPr>
          <w:p w14:paraId="1DF62F87" w14:textId="77777777" w:rsidR="00C94E45" w:rsidRDefault="00000000">
            <w:r>
              <w:rPr>
                <w:color w:val="333333"/>
                <w:sz w:val="20"/>
                <w:szCs w:val="20"/>
              </w:rPr>
              <w:t>10</w:t>
            </w:r>
          </w:p>
        </w:tc>
        <w:tc>
          <w:tcPr>
            <w:tcW w:w="1700" w:type="dxa"/>
            <w:shd w:val="clear" w:color="auto" w:fill="F2F5F8"/>
            <w:tcMar>
              <w:top w:w="70" w:type="dxa"/>
              <w:left w:w="100" w:type="dxa"/>
              <w:bottom w:w="70" w:type="dxa"/>
              <w:right w:w="100" w:type="dxa"/>
            </w:tcMar>
            <w:vAlign w:val="center"/>
          </w:tcPr>
          <w:p w14:paraId="088A0F02" w14:textId="77777777" w:rsidR="00C94E45" w:rsidRDefault="00C94E45"/>
        </w:tc>
        <w:tc>
          <w:tcPr>
            <w:tcW w:w="1860" w:type="dxa"/>
            <w:shd w:val="clear" w:color="auto" w:fill="F2F5F8"/>
            <w:tcMar>
              <w:top w:w="70" w:type="dxa"/>
              <w:left w:w="100" w:type="dxa"/>
              <w:bottom w:w="70" w:type="dxa"/>
              <w:right w:w="100" w:type="dxa"/>
            </w:tcMar>
            <w:vAlign w:val="center"/>
          </w:tcPr>
          <w:p w14:paraId="336E85B6" w14:textId="77777777" w:rsidR="00C94E45" w:rsidRDefault="00C94E45"/>
        </w:tc>
      </w:tr>
      <w:tr w:rsidR="00C94E45" w14:paraId="7A3FEE79" w14:textId="77777777">
        <w:trPr>
          <w:cantSplit/>
          <w:trHeight w:val="560"/>
        </w:trPr>
        <w:tc>
          <w:tcPr>
            <w:tcW w:w="4200" w:type="dxa"/>
            <w:tcMar>
              <w:top w:w="70" w:type="dxa"/>
              <w:left w:w="100" w:type="dxa"/>
              <w:bottom w:w="70" w:type="dxa"/>
              <w:right w:w="100" w:type="dxa"/>
            </w:tcMar>
            <w:vAlign w:val="center"/>
          </w:tcPr>
          <w:p w14:paraId="20568FB3" w14:textId="77777777" w:rsidR="00C94E45" w:rsidRPr="00C62E29" w:rsidRDefault="00000000">
            <w:pPr>
              <w:rPr>
                <w:lang w:val="pl-PL"/>
              </w:rPr>
            </w:pPr>
            <w:r w:rsidRPr="00C62E29">
              <w:rPr>
                <w:color w:val="333333"/>
                <w:sz w:val="20"/>
                <w:szCs w:val="20"/>
                <w:lang w:val="pl-PL"/>
              </w:rPr>
              <w:t>B. Dostęp do naszych systemów</w:t>
            </w:r>
          </w:p>
        </w:tc>
        <w:tc>
          <w:tcPr>
            <w:tcW w:w="1600" w:type="dxa"/>
            <w:tcMar>
              <w:top w:w="70" w:type="dxa"/>
              <w:left w:w="100" w:type="dxa"/>
              <w:bottom w:w="70" w:type="dxa"/>
              <w:right w:w="100" w:type="dxa"/>
            </w:tcMar>
            <w:vAlign w:val="center"/>
          </w:tcPr>
          <w:p w14:paraId="33D37DB3" w14:textId="77777777" w:rsidR="00C94E45" w:rsidRDefault="00000000">
            <w:r>
              <w:rPr>
                <w:color w:val="333333"/>
                <w:sz w:val="20"/>
                <w:szCs w:val="20"/>
              </w:rPr>
              <w:t>14</w:t>
            </w:r>
          </w:p>
        </w:tc>
        <w:tc>
          <w:tcPr>
            <w:tcW w:w="1700" w:type="dxa"/>
            <w:tcMar>
              <w:top w:w="70" w:type="dxa"/>
              <w:left w:w="100" w:type="dxa"/>
              <w:bottom w:w="70" w:type="dxa"/>
              <w:right w:w="100" w:type="dxa"/>
            </w:tcMar>
            <w:vAlign w:val="center"/>
          </w:tcPr>
          <w:p w14:paraId="538A144B" w14:textId="77777777" w:rsidR="00C94E45" w:rsidRDefault="00C94E45"/>
        </w:tc>
        <w:tc>
          <w:tcPr>
            <w:tcW w:w="1860" w:type="dxa"/>
            <w:tcMar>
              <w:top w:w="70" w:type="dxa"/>
              <w:left w:w="100" w:type="dxa"/>
              <w:bottom w:w="70" w:type="dxa"/>
              <w:right w:w="100" w:type="dxa"/>
            </w:tcMar>
            <w:vAlign w:val="center"/>
          </w:tcPr>
          <w:p w14:paraId="73395A09" w14:textId="77777777" w:rsidR="00C94E45" w:rsidRDefault="00C94E45"/>
        </w:tc>
      </w:tr>
      <w:tr w:rsidR="00C94E45" w14:paraId="2C7913BC" w14:textId="77777777">
        <w:trPr>
          <w:cantSplit/>
          <w:trHeight w:val="560"/>
        </w:trPr>
        <w:tc>
          <w:tcPr>
            <w:tcW w:w="4200" w:type="dxa"/>
            <w:shd w:val="clear" w:color="auto" w:fill="F2F5F8"/>
            <w:tcMar>
              <w:top w:w="70" w:type="dxa"/>
              <w:left w:w="100" w:type="dxa"/>
              <w:bottom w:w="70" w:type="dxa"/>
              <w:right w:w="100" w:type="dxa"/>
            </w:tcMar>
            <w:vAlign w:val="center"/>
          </w:tcPr>
          <w:p w14:paraId="01AC84AF" w14:textId="77777777" w:rsidR="00C94E45" w:rsidRDefault="00000000">
            <w:r>
              <w:rPr>
                <w:color w:val="333333"/>
                <w:sz w:val="20"/>
                <w:szCs w:val="20"/>
              </w:rPr>
              <w:t xml:space="preserve">C. Bezpieczeństwo </w:t>
            </w:r>
            <w:proofErr w:type="spellStart"/>
            <w:r>
              <w:rPr>
                <w:color w:val="333333"/>
                <w:sz w:val="20"/>
                <w:szCs w:val="20"/>
              </w:rPr>
              <w:t>personelu</w:t>
            </w:r>
            <w:proofErr w:type="spellEnd"/>
          </w:p>
        </w:tc>
        <w:tc>
          <w:tcPr>
            <w:tcW w:w="1600" w:type="dxa"/>
            <w:shd w:val="clear" w:color="auto" w:fill="F2F5F8"/>
            <w:tcMar>
              <w:top w:w="70" w:type="dxa"/>
              <w:left w:w="100" w:type="dxa"/>
              <w:bottom w:w="70" w:type="dxa"/>
              <w:right w:w="100" w:type="dxa"/>
            </w:tcMar>
            <w:vAlign w:val="center"/>
          </w:tcPr>
          <w:p w14:paraId="526AD044" w14:textId="77777777" w:rsidR="00C94E45" w:rsidRDefault="00000000">
            <w:r>
              <w:rPr>
                <w:color w:val="333333"/>
                <w:sz w:val="20"/>
                <w:szCs w:val="20"/>
              </w:rPr>
              <w:t>8</w:t>
            </w:r>
          </w:p>
        </w:tc>
        <w:tc>
          <w:tcPr>
            <w:tcW w:w="1700" w:type="dxa"/>
            <w:shd w:val="clear" w:color="auto" w:fill="F2F5F8"/>
            <w:tcMar>
              <w:top w:w="70" w:type="dxa"/>
              <w:left w:w="100" w:type="dxa"/>
              <w:bottom w:w="70" w:type="dxa"/>
              <w:right w:w="100" w:type="dxa"/>
            </w:tcMar>
            <w:vAlign w:val="center"/>
          </w:tcPr>
          <w:p w14:paraId="66C49E5D" w14:textId="77777777" w:rsidR="00C94E45" w:rsidRDefault="00C94E45"/>
        </w:tc>
        <w:tc>
          <w:tcPr>
            <w:tcW w:w="1860" w:type="dxa"/>
            <w:shd w:val="clear" w:color="auto" w:fill="F2F5F8"/>
            <w:tcMar>
              <w:top w:w="70" w:type="dxa"/>
              <w:left w:w="100" w:type="dxa"/>
              <w:bottom w:w="70" w:type="dxa"/>
              <w:right w:w="100" w:type="dxa"/>
            </w:tcMar>
            <w:vAlign w:val="center"/>
          </w:tcPr>
          <w:p w14:paraId="1FFC4894" w14:textId="77777777" w:rsidR="00C94E45" w:rsidRDefault="00C94E45"/>
        </w:tc>
      </w:tr>
      <w:tr w:rsidR="00C94E45" w14:paraId="0A43A24F" w14:textId="77777777">
        <w:trPr>
          <w:cantSplit/>
          <w:trHeight w:val="560"/>
        </w:trPr>
        <w:tc>
          <w:tcPr>
            <w:tcW w:w="4200" w:type="dxa"/>
            <w:tcMar>
              <w:top w:w="70" w:type="dxa"/>
              <w:left w:w="100" w:type="dxa"/>
              <w:bottom w:w="70" w:type="dxa"/>
              <w:right w:w="100" w:type="dxa"/>
            </w:tcMar>
            <w:vAlign w:val="center"/>
          </w:tcPr>
          <w:p w14:paraId="3BF6CF17" w14:textId="77777777" w:rsidR="00C94E45" w:rsidRPr="00C62E29" w:rsidRDefault="00000000">
            <w:pPr>
              <w:rPr>
                <w:lang w:val="pl-PL"/>
              </w:rPr>
            </w:pPr>
            <w:r w:rsidRPr="00C62E29">
              <w:rPr>
                <w:color w:val="333333"/>
                <w:sz w:val="20"/>
                <w:szCs w:val="20"/>
                <w:lang w:val="pl-PL"/>
              </w:rPr>
              <w:lastRenderedPageBreak/>
              <w:t>D. Zarządzanie podatnościami i aktualizacjami</w:t>
            </w:r>
          </w:p>
        </w:tc>
        <w:tc>
          <w:tcPr>
            <w:tcW w:w="1600" w:type="dxa"/>
            <w:tcMar>
              <w:top w:w="70" w:type="dxa"/>
              <w:left w:w="100" w:type="dxa"/>
              <w:bottom w:w="70" w:type="dxa"/>
              <w:right w:w="100" w:type="dxa"/>
            </w:tcMar>
            <w:vAlign w:val="center"/>
          </w:tcPr>
          <w:p w14:paraId="06737D40" w14:textId="77777777" w:rsidR="00C94E45" w:rsidRDefault="00000000">
            <w:r>
              <w:rPr>
                <w:color w:val="333333"/>
                <w:sz w:val="20"/>
                <w:szCs w:val="20"/>
              </w:rPr>
              <w:t>10</w:t>
            </w:r>
          </w:p>
        </w:tc>
        <w:tc>
          <w:tcPr>
            <w:tcW w:w="1700" w:type="dxa"/>
            <w:tcMar>
              <w:top w:w="70" w:type="dxa"/>
              <w:left w:w="100" w:type="dxa"/>
              <w:bottom w:w="70" w:type="dxa"/>
              <w:right w:w="100" w:type="dxa"/>
            </w:tcMar>
            <w:vAlign w:val="center"/>
          </w:tcPr>
          <w:p w14:paraId="1798B633" w14:textId="77777777" w:rsidR="00C94E45" w:rsidRDefault="00C94E45"/>
        </w:tc>
        <w:tc>
          <w:tcPr>
            <w:tcW w:w="1860" w:type="dxa"/>
            <w:tcMar>
              <w:top w:w="70" w:type="dxa"/>
              <w:left w:w="100" w:type="dxa"/>
              <w:bottom w:w="70" w:type="dxa"/>
              <w:right w:w="100" w:type="dxa"/>
            </w:tcMar>
            <w:vAlign w:val="center"/>
          </w:tcPr>
          <w:p w14:paraId="589293F9" w14:textId="77777777" w:rsidR="00C94E45" w:rsidRDefault="00C94E45"/>
        </w:tc>
      </w:tr>
      <w:tr w:rsidR="00C94E45" w14:paraId="3CF57BFF" w14:textId="77777777">
        <w:trPr>
          <w:cantSplit/>
          <w:trHeight w:val="560"/>
        </w:trPr>
        <w:tc>
          <w:tcPr>
            <w:tcW w:w="4200" w:type="dxa"/>
            <w:shd w:val="clear" w:color="auto" w:fill="F2F5F8"/>
            <w:tcMar>
              <w:top w:w="70" w:type="dxa"/>
              <w:left w:w="100" w:type="dxa"/>
              <w:bottom w:w="70" w:type="dxa"/>
              <w:right w:w="100" w:type="dxa"/>
            </w:tcMar>
            <w:vAlign w:val="center"/>
          </w:tcPr>
          <w:p w14:paraId="5FB664EC" w14:textId="77777777" w:rsidR="00C94E45" w:rsidRDefault="00000000">
            <w:r>
              <w:rPr>
                <w:color w:val="333333"/>
                <w:sz w:val="20"/>
                <w:szCs w:val="20"/>
              </w:rPr>
              <w:t xml:space="preserve">E. Incydenty i </w:t>
            </w:r>
            <w:proofErr w:type="spellStart"/>
            <w:r>
              <w:rPr>
                <w:color w:val="333333"/>
                <w:sz w:val="20"/>
                <w:szCs w:val="20"/>
              </w:rPr>
              <w:t>zgłaszanie</w:t>
            </w:r>
            <w:proofErr w:type="spellEnd"/>
          </w:p>
        </w:tc>
        <w:tc>
          <w:tcPr>
            <w:tcW w:w="1600" w:type="dxa"/>
            <w:shd w:val="clear" w:color="auto" w:fill="F2F5F8"/>
            <w:tcMar>
              <w:top w:w="70" w:type="dxa"/>
              <w:left w:w="100" w:type="dxa"/>
              <w:bottom w:w="70" w:type="dxa"/>
              <w:right w:w="100" w:type="dxa"/>
            </w:tcMar>
            <w:vAlign w:val="center"/>
          </w:tcPr>
          <w:p w14:paraId="734AA2B9" w14:textId="77777777" w:rsidR="00C94E45" w:rsidRDefault="00000000">
            <w:r>
              <w:rPr>
                <w:color w:val="333333"/>
                <w:sz w:val="20"/>
                <w:szCs w:val="20"/>
              </w:rPr>
              <w:t>10</w:t>
            </w:r>
          </w:p>
        </w:tc>
        <w:tc>
          <w:tcPr>
            <w:tcW w:w="1700" w:type="dxa"/>
            <w:shd w:val="clear" w:color="auto" w:fill="F2F5F8"/>
            <w:tcMar>
              <w:top w:w="70" w:type="dxa"/>
              <w:left w:w="100" w:type="dxa"/>
              <w:bottom w:w="70" w:type="dxa"/>
              <w:right w:w="100" w:type="dxa"/>
            </w:tcMar>
            <w:vAlign w:val="center"/>
          </w:tcPr>
          <w:p w14:paraId="1151901E" w14:textId="77777777" w:rsidR="00C94E45" w:rsidRDefault="00C94E45"/>
        </w:tc>
        <w:tc>
          <w:tcPr>
            <w:tcW w:w="1860" w:type="dxa"/>
            <w:shd w:val="clear" w:color="auto" w:fill="F2F5F8"/>
            <w:tcMar>
              <w:top w:w="70" w:type="dxa"/>
              <w:left w:w="100" w:type="dxa"/>
              <w:bottom w:w="70" w:type="dxa"/>
              <w:right w:w="100" w:type="dxa"/>
            </w:tcMar>
            <w:vAlign w:val="center"/>
          </w:tcPr>
          <w:p w14:paraId="01127A96" w14:textId="77777777" w:rsidR="00C94E45" w:rsidRDefault="00C94E45"/>
        </w:tc>
      </w:tr>
      <w:tr w:rsidR="00C94E45" w14:paraId="049DA296" w14:textId="77777777">
        <w:trPr>
          <w:cantSplit/>
          <w:trHeight w:val="560"/>
        </w:trPr>
        <w:tc>
          <w:tcPr>
            <w:tcW w:w="4200" w:type="dxa"/>
            <w:tcMar>
              <w:top w:w="70" w:type="dxa"/>
              <w:left w:w="100" w:type="dxa"/>
              <w:bottom w:w="70" w:type="dxa"/>
              <w:right w:w="100" w:type="dxa"/>
            </w:tcMar>
            <w:vAlign w:val="center"/>
          </w:tcPr>
          <w:p w14:paraId="30A2C59F" w14:textId="77777777" w:rsidR="00C94E45" w:rsidRDefault="00000000">
            <w:r>
              <w:rPr>
                <w:color w:val="333333"/>
                <w:sz w:val="20"/>
                <w:szCs w:val="20"/>
              </w:rPr>
              <w:t>F. Ciągłość działania</w:t>
            </w:r>
          </w:p>
        </w:tc>
        <w:tc>
          <w:tcPr>
            <w:tcW w:w="1600" w:type="dxa"/>
            <w:tcMar>
              <w:top w:w="70" w:type="dxa"/>
              <w:left w:w="100" w:type="dxa"/>
              <w:bottom w:w="70" w:type="dxa"/>
              <w:right w:w="100" w:type="dxa"/>
            </w:tcMar>
            <w:vAlign w:val="center"/>
          </w:tcPr>
          <w:p w14:paraId="6F843DD9" w14:textId="77777777" w:rsidR="00C94E45" w:rsidRDefault="00000000">
            <w:r>
              <w:rPr>
                <w:color w:val="333333"/>
                <w:sz w:val="20"/>
                <w:szCs w:val="20"/>
              </w:rPr>
              <w:t>10</w:t>
            </w:r>
          </w:p>
        </w:tc>
        <w:tc>
          <w:tcPr>
            <w:tcW w:w="1700" w:type="dxa"/>
            <w:tcMar>
              <w:top w:w="70" w:type="dxa"/>
              <w:left w:w="100" w:type="dxa"/>
              <w:bottom w:w="70" w:type="dxa"/>
              <w:right w:w="100" w:type="dxa"/>
            </w:tcMar>
            <w:vAlign w:val="center"/>
          </w:tcPr>
          <w:p w14:paraId="3F45ACE9" w14:textId="77777777" w:rsidR="00C94E45" w:rsidRDefault="00C94E45"/>
        </w:tc>
        <w:tc>
          <w:tcPr>
            <w:tcW w:w="1860" w:type="dxa"/>
            <w:tcMar>
              <w:top w:w="70" w:type="dxa"/>
              <w:left w:w="100" w:type="dxa"/>
              <w:bottom w:w="70" w:type="dxa"/>
              <w:right w:w="100" w:type="dxa"/>
            </w:tcMar>
            <w:vAlign w:val="center"/>
          </w:tcPr>
          <w:p w14:paraId="6F0742E1" w14:textId="77777777" w:rsidR="00C94E45" w:rsidRDefault="00C94E45"/>
        </w:tc>
      </w:tr>
      <w:tr w:rsidR="00C94E45" w14:paraId="2832C80A" w14:textId="77777777">
        <w:trPr>
          <w:cantSplit/>
          <w:trHeight w:val="560"/>
        </w:trPr>
        <w:tc>
          <w:tcPr>
            <w:tcW w:w="4200" w:type="dxa"/>
            <w:shd w:val="clear" w:color="auto" w:fill="F2F5F8"/>
            <w:tcMar>
              <w:top w:w="70" w:type="dxa"/>
              <w:left w:w="100" w:type="dxa"/>
              <w:bottom w:w="70" w:type="dxa"/>
              <w:right w:w="100" w:type="dxa"/>
            </w:tcMar>
            <w:vAlign w:val="center"/>
          </w:tcPr>
          <w:p w14:paraId="2E72F6E3" w14:textId="77777777" w:rsidR="00C94E45" w:rsidRPr="00C62E29" w:rsidRDefault="00000000">
            <w:pPr>
              <w:rPr>
                <w:lang w:val="pl-PL"/>
              </w:rPr>
            </w:pPr>
            <w:r w:rsidRPr="00C62E29">
              <w:rPr>
                <w:color w:val="333333"/>
                <w:sz w:val="20"/>
                <w:szCs w:val="20"/>
                <w:lang w:val="pl-PL"/>
              </w:rPr>
              <w:t>G. Podwykonawcy, lokalizacja danych i wyjście z umowy</w:t>
            </w:r>
          </w:p>
        </w:tc>
        <w:tc>
          <w:tcPr>
            <w:tcW w:w="1600" w:type="dxa"/>
            <w:shd w:val="clear" w:color="auto" w:fill="F2F5F8"/>
            <w:tcMar>
              <w:top w:w="70" w:type="dxa"/>
              <w:left w:w="100" w:type="dxa"/>
              <w:bottom w:w="70" w:type="dxa"/>
              <w:right w:w="100" w:type="dxa"/>
            </w:tcMar>
            <w:vAlign w:val="center"/>
          </w:tcPr>
          <w:p w14:paraId="0B762441" w14:textId="77777777" w:rsidR="00C94E45" w:rsidRDefault="00000000">
            <w:r>
              <w:rPr>
                <w:color w:val="333333"/>
                <w:sz w:val="20"/>
                <w:szCs w:val="20"/>
              </w:rPr>
              <w:t>10</w:t>
            </w:r>
          </w:p>
        </w:tc>
        <w:tc>
          <w:tcPr>
            <w:tcW w:w="1700" w:type="dxa"/>
            <w:shd w:val="clear" w:color="auto" w:fill="F2F5F8"/>
            <w:tcMar>
              <w:top w:w="70" w:type="dxa"/>
              <w:left w:w="100" w:type="dxa"/>
              <w:bottom w:w="70" w:type="dxa"/>
              <w:right w:w="100" w:type="dxa"/>
            </w:tcMar>
            <w:vAlign w:val="center"/>
          </w:tcPr>
          <w:p w14:paraId="4E599785" w14:textId="77777777" w:rsidR="00C94E45" w:rsidRDefault="00C94E45"/>
        </w:tc>
        <w:tc>
          <w:tcPr>
            <w:tcW w:w="1860" w:type="dxa"/>
            <w:shd w:val="clear" w:color="auto" w:fill="F2F5F8"/>
            <w:tcMar>
              <w:top w:w="70" w:type="dxa"/>
              <w:left w:w="100" w:type="dxa"/>
              <w:bottom w:w="70" w:type="dxa"/>
              <w:right w:w="100" w:type="dxa"/>
            </w:tcMar>
            <w:vAlign w:val="center"/>
          </w:tcPr>
          <w:p w14:paraId="5E16B536" w14:textId="77777777" w:rsidR="00C94E45" w:rsidRDefault="00C94E45"/>
        </w:tc>
      </w:tr>
      <w:tr w:rsidR="00C94E45" w:rsidRPr="00C62E29" w14:paraId="42EA5C61" w14:textId="77777777">
        <w:trPr>
          <w:cantSplit/>
          <w:trHeight w:val="560"/>
        </w:trPr>
        <w:tc>
          <w:tcPr>
            <w:tcW w:w="4200" w:type="dxa"/>
            <w:shd w:val="clear" w:color="auto" w:fill="E8EEF4"/>
            <w:tcMar>
              <w:top w:w="70" w:type="dxa"/>
              <w:left w:w="100" w:type="dxa"/>
              <w:bottom w:w="70" w:type="dxa"/>
              <w:right w:w="100" w:type="dxa"/>
            </w:tcMar>
            <w:vAlign w:val="center"/>
          </w:tcPr>
          <w:p w14:paraId="3F30DEEE" w14:textId="217D27B9" w:rsidR="00C94E45" w:rsidRPr="00C62E29" w:rsidRDefault="00000000">
            <w:pPr>
              <w:rPr>
                <w:lang w:val="pl-PL"/>
              </w:rPr>
            </w:pPr>
            <w:r w:rsidRPr="00C62E29">
              <w:rPr>
                <w:b/>
                <w:bCs/>
                <w:color w:val="333333"/>
                <w:sz w:val="20"/>
                <w:szCs w:val="20"/>
                <w:lang w:val="pl-PL"/>
              </w:rPr>
              <w:t>RAZEM</w:t>
            </w:r>
            <w:r w:rsidR="00F603FA">
              <w:rPr>
                <w:b/>
                <w:bCs/>
                <w:color w:val="333333"/>
                <w:sz w:val="20"/>
                <w:szCs w:val="20"/>
                <w:lang w:val="pl-PL"/>
              </w:rPr>
              <w:t xml:space="preserve"> - </w:t>
            </w:r>
            <w:r w:rsidRPr="00C62E29">
              <w:rPr>
                <w:b/>
                <w:bCs/>
                <w:color w:val="333333"/>
                <w:sz w:val="20"/>
                <w:szCs w:val="20"/>
                <w:lang w:val="pl-PL"/>
              </w:rPr>
              <w:t>maksimum dla wypełnionych sekcji</w:t>
            </w:r>
          </w:p>
        </w:tc>
        <w:tc>
          <w:tcPr>
            <w:tcW w:w="1600" w:type="dxa"/>
            <w:shd w:val="clear" w:color="auto" w:fill="E8EEF4"/>
            <w:tcMar>
              <w:top w:w="70" w:type="dxa"/>
              <w:left w:w="100" w:type="dxa"/>
              <w:bottom w:w="70" w:type="dxa"/>
              <w:right w:w="100" w:type="dxa"/>
            </w:tcMar>
            <w:vAlign w:val="center"/>
          </w:tcPr>
          <w:p w14:paraId="50E52C3F" w14:textId="156E9CB2" w:rsidR="00C94E45" w:rsidRPr="00C62E29" w:rsidRDefault="00BB77D5">
            <w:pPr>
              <w:rPr>
                <w:lang w:val="pl-PL"/>
              </w:rPr>
            </w:pPr>
            <w:r>
              <w:rPr>
                <w:lang w:val="pl-PL"/>
              </w:rPr>
              <w:t xml:space="preserve">34 / </w:t>
            </w:r>
            <w:r w:rsidR="00C62E29">
              <w:rPr>
                <w:lang w:val="pl-PL"/>
              </w:rPr>
              <w:t>72</w:t>
            </w:r>
          </w:p>
        </w:tc>
        <w:tc>
          <w:tcPr>
            <w:tcW w:w="1700" w:type="dxa"/>
            <w:shd w:val="clear" w:color="auto" w:fill="E8EEF4"/>
            <w:tcMar>
              <w:top w:w="70" w:type="dxa"/>
              <w:left w:w="100" w:type="dxa"/>
              <w:bottom w:w="70" w:type="dxa"/>
              <w:right w:w="100" w:type="dxa"/>
            </w:tcMar>
            <w:vAlign w:val="center"/>
          </w:tcPr>
          <w:p w14:paraId="02DF5A49" w14:textId="77777777" w:rsidR="00C94E45" w:rsidRPr="00C62E29" w:rsidRDefault="00C94E45">
            <w:pPr>
              <w:rPr>
                <w:lang w:val="pl-PL"/>
              </w:rPr>
            </w:pPr>
          </w:p>
        </w:tc>
        <w:tc>
          <w:tcPr>
            <w:tcW w:w="1860" w:type="dxa"/>
            <w:shd w:val="clear" w:color="auto" w:fill="E8EEF4"/>
            <w:tcMar>
              <w:top w:w="70" w:type="dxa"/>
              <w:left w:w="100" w:type="dxa"/>
              <w:bottom w:w="70" w:type="dxa"/>
              <w:right w:w="100" w:type="dxa"/>
            </w:tcMar>
            <w:vAlign w:val="center"/>
          </w:tcPr>
          <w:p w14:paraId="4D975D7D" w14:textId="77777777" w:rsidR="00C94E45" w:rsidRPr="00C62E29" w:rsidRDefault="00C94E45">
            <w:pPr>
              <w:rPr>
                <w:lang w:val="pl-PL"/>
              </w:rPr>
            </w:pPr>
          </w:p>
        </w:tc>
      </w:tr>
      <w:tr w:rsidR="00C94E45" w14:paraId="1DF1F3E1" w14:textId="77777777">
        <w:trPr>
          <w:cantSplit/>
          <w:trHeight w:val="560"/>
        </w:trPr>
        <w:tc>
          <w:tcPr>
            <w:tcW w:w="4200" w:type="dxa"/>
            <w:shd w:val="clear" w:color="auto" w:fill="E8EEF4"/>
            <w:tcMar>
              <w:top w:w="70" w:type="dxa"/>
              <w:left w:w="100" w:type="dxa"/>
              <w:bottom w:w="70" w:type="dxa"/>
              <w:right w:w="100" w:type="dxa"/>
            </w:tcMar>
            <w:vAlign w:val="center"/>
          </w:tcPr>
          <w:p w14:paraId="33E6C929" w14:textId="77777777" w:rsidR="00C94E45" w:rsidRDefault="00000000">
            <w:r>
              <w:rPr>
                <w:b/>
                <w:bCs/>
                <w:color w:val="333333"/>
                <w:sz w:val="20"/>
                <w:szCs w:val="20"/>
              </w:rPr>
              <w:t>WYNIK PROCENTOWY (</w:t>
            </w:r>
            <w:proofErr w:type="spellStart"/>
            <w:r>
              <w:rPr>
                <w:b/>
                <w:bCs/>
                <w:color w:val="333333"/>
                <w:sz w:val="20"/>
                <w:szCs w:val="20"/>
              </w:rPr>
              <w:t>uzyskano</w:t>
            </w:r>
            <w:proofErr w:type="spellEnd"/>
            <w:r>
              <w:rPr>
                <w:b/>
                <w:bCs/>
                <w:color w:val="333333"/>
                <w:sz w:val="20"/>
                <w:szCs w:val="20"/>
              </w:rPr>
              <w:t xml:space="preserve"> ÷ </w:t>
            </w:r>
            <w:proofErr w:type="spellStart"/>
            <w:r>
              <w:rPr>
                <w:b/>
                <w:bCs/>
                <w:color w:val="333333"/>
                <w:sz w:val="20"/>
                <w:szCs w:val="20"/>
              </w:rPr>
              <w:t>maksimum</w:t>
            </w:r>
            <w:proofErr w:type="spellEnd"/>
            <w:r>
              <w:rPr>
                <w:b/>
                <w:bCs/>
                <w:color w:val="333333"/>
                <w:sz w:val="20"/>
                <w:szCs w:val="20"/>
              </w:rPr>
              <w:t xml:space="preserve"> × 100 %)</w:t>
            </w:r>
          </w:p>
        </w:tc>
        <w:tc>
          <w:tcPr>
            <w:tcW w:w="1600" w:type="dxa"/>
            <w:shd w:val="clear" w:color="auto" w:fill="E8EEF4"/>
            <w:tcMar>
              <w:top w:w="70" w:type="dxa"/>
              <w:left w:w="100" w:type="dxa"/>
              <w:bottom w:w="70" w:type="dxa"/>
              <w:right w:w="100" w:type="dxa"/>
            </w:tcMar>
            <w:vAlign w:val="center"/>
          </w:tcPr>
          <w:p w14:paraId="37BFEE28" w14:textId="07B97ACB" w:rsidR="00BB77D5" w:rsidRDefault="00BB77D5"/>
        </w:tc>
        <w:tc>
          <w:tcPr>
            <w:tcW w:w="1700" w:type="dxa"/>
            <w:shd w:val="clear" w:color="auto" w:fill="E8EEF4"/>
            <w:tcMar>
              <w:top w:w="70" w:type="dxa"/>
              <w:left w:w="100" w:type="dxa"/>
              <w:bottom w:w="70" w:type="dxa"/>
              <w:right w:w="100" w:type="dxa"/>
            </w:tcMar>
            <w:vAlign w:val="center"/>
          </w:tcPr>
          <w:p w14:paraId="59203A37" w14:textId="77777777" w:rsidR="00C94E45" w:rsidRDefault="00C94E45"/>
        </w:tc>
        <w:tc>
          <w:tcPr>
            <w:tcW w:w="1860" w:type="dxa"/>
            <w:shd w:val="clear" w:color="auto" w:fill="E8EEF4"/>
            <w:tcMar>
              <w:top w:w="70" w:type="dxa"/>
              <w:left w:w="100" w:type="dxa"/>
              <w:bottom w:w="70" w:type="dxa"/>
              <w:right w:w="100" w:type="dxa"/>
            </w:tcMar>
            <w:vAlign w:val="center"/>
          </w:tcPr>
          <w:p w14:paraId="446626F9" w14:textId="77777777" w:rsidR="00C94E45" w:rsidRDefault="00C94E45"/>
        </w:tc>
      </w:tr>
    </w:tbl>
    <w:p w14:paraId="6625B4E9" w14:textId="77777777" w:rsidR="00C94E45" w:rsidRDefault="00C94E45">
      <w:pPr>
        <w:spacing w:after="180"/>
      </w:pP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2200"/>
        <w:gridCol w:w="3400"/>
        <w:gridCol w:w="3760"/>
      </w:tblGrid>
      <w:tr w:rsidR="00C94E45" w14:paraId="28CD37E3" w14:textId="77777777">
        <w:trPr>
          <w:cantSplit/>
          <w:tblHeader/>
        </w:trPr>
        <w:tc>
          <w:tcPr>
            <w:tcW w:w="2200" w:type="dxa"/>
            <w:shd w:val="clear" w:color="auto" w:fill="1E2761"/>
            <w:tcMar>
              <w:top w:w="70" w:type="dxa"/>
              <w:left w:w="100" w:type="dxa"/>
              <w:bottom w:w="70" w:type="dxa"/>
              <w:right w:w="100" w:type="dxa"/>
            </w:tcMar>
            <w:vAlign w:val="center"/>
          </w:tcPr>
          <w:p w14:paraId="4F9A34FF" w14:textId="77777777" w:rsidR="00C94E45" w:rsidRDefault="00000000">
            <w:r>
              <w:rPr>
                <w:b/>
                <w:bCs/>
                <w:color w:val="FFFFFF"/>
                <w:sz w:val="17"/>
                <w:szCs w:val="17"/>
              </w:rPr>
              <w:t xml:space="preserve">Wynik </w:t>
            </w:r>
            <w:proofErr w:type="spellStart"/>
            <w:r>
              <w:rPr>
                <w:b/>
                <w:bCs/>
                <w:color w:val="FFFFFF"/>
                <w:sz w:val="17"/>
                <w:szCs w:val="17"/>
              </w:rPr>
              <w:t>procentowy</w:t>
            </w:r>
            <w:proofErr w:type="spellEnd"/>
          </w:p>
        </w:tc>
        <w:tc>
          <w:tcPr>
            <w:tcW w:w="3400" w:type="dxa"/>
            <w:shd w:val="clear" w:color="auto" w:fill="1E2761"/>
            <w:tcMar>
              <w:top w:w="70" w:type="dxa"/>
              <w:left w:w="100" w:type="dxa"/>
              <w:bottom w:w="70" w:type="dxa"/>
              <w:right w:w="100" w:type="dxa"/>
            </w:tcMar>
            <w:vAlign w:val="center"/>
          </w:tcPr>
          <w:p w14:paraId="69EFF91E" w14:textId="77777777" w:rsidR="00C94E45" w:rsidRDefault="00000000">
            <w:r>
              <w:rPr>
                <w:b/>
                <w:bCs/>
                <w:color w:val="FFFFFF"/>
                <w:sz w:val="17"/>
                <w:szCs w:val="17"/>
              </w:rPr>
              <w:t>Ocena</w:t>
            </w:r>
          </w:p>
        </w:tc>
        <w:tc>
          <w:tcPr>
            <w:tcW w:w="3760" w:type="dxa"/>
            <w:shd w:val="clear" w:color="auto" w:fill="1E2761"/>
            <w:tcMar>
              <w:top w:w="70" w:type="dxa"/>
              <w:left w:w="100" w:type="dxa"/>
              <w:bottom w:w="70" w:type="dxa"/>
              <w:right w:w="100" w:type="dxa"/>
            </w:tcMar>
            <w:vAlign w:val="center"/>
          </w:tcPr>
          <w:p w14:paraId="3634F5FA" w14:textId="77777777" w:rsidR="00C94E45" w:rsidRDefault="00000000">
            <w:r>
              <w:rPr>
                <w:b/>
                <w:bCs/>
                <w:color w:val="FFFFFF"/>
                <w:sz w:val="17"/>
                <w:szCs w:val="17"/>
              </w:rPr>
              <w:t>Działanie</w:t>
            </w:r>
          </w:p>
        </w:tc>
      </w:tr>
      <w:tr w:rsidR="00C94E45" w:rsidRPr="00F603FA" w14:paraId="054D91BD" w14:textId="77777777">
        <w:trPr>
          <w:cantSplit/>
          <w:trHeight w:val="560"/>
        </w:trPr>
        <w:tc>
          <w:tcPr>
            <w:tcW w:w="2200" w:type="dxa"/>
            <w:shd w:val="clear" w:color="auto" w:fill="F2F5F8"/>
            <w:tcMar>
              <w:top w:w="70" w:type="dxa"/>
              <w:left w:w="100" w:type="dxa"/>
              <w:bottom w:w="70" w:type="dxa"/>
              <w:right w:w="100" w:type="dxa"/>
            </w:tcMar>
            <w:vAlign w:val="center"/>
          </w:tcPr>
          <w:p w14:paraId="63E5BE8D" w14:textId="77777777" w:rsidR="00C94E45" w:rsidRDefault="00000000">
            <w:r>
              <w:rPr>
                <w:color w:val="333333"/>
                <w:sz w:val="20"/>
                <w:szCs w:val="20"/>
              </w:rPr>
              <w:t xml:space="preserve">80 % i </w:t>
            </w:r>
            <w:proofErr w:type="spellStart"/>
            <w:r>
              <w:rPr>
                <w:color w:val="333333"/>
                <w:sz w:val="20"/>
                <w:szCs w:val="20"/>
              </w:rPr>
              <w:t>więcej</w:t>
            </w:r>
            <w:proofErr w:type="spellEnd"/>
          </w:p>
        </w:tc>
        <w:tc>
          <w:tcPr>
            <w:tcW w:w="3400" w:type="dxa"/>
            <w:shd w:val="clear" w:color="auto" w:fill="F2F5F8"/>
            <w:tcMar>
              <w:top w:w="70" w:type="dxa"/>
              <w:left w:w="100" w:type="dxa"/>
              <w:bottom w:w="70" w:type="dxa"/>
              <w:right w:w="100" w:type="dxa"/>
            </w:tcMar>
            <w:vAlign w:val="center"/>
          </w:tcPr>
          <w:p w14:paraId="7FCC252C" w14:textId="77777777" w:rsidR="00C94E45" w:rsidRDefault="00000000">
            <w:proofErr w:type="spellStart"/>
            <w:r>
              <w:rPr>
                <w:color w:val="333333"/>
                <w:sz w:val="20"/>
                <w:szCs w:val="20"/>
              </w:rPr>
              <w:t>Akceptowalny</w:t>
            </w:r>
            <w:proofErr w:type="spellEnd"/>
          </w:p>
        </w:tc>
        <w:tc>
          <w:tcPr>
            <w:tcW w:w="3760" w:type="dxa"/>
            <w:shd w:val="clear" w:color="auto" w:fill="F2F5F8"/>
            <w:tcMar>
              <w:top w:w="70" w:type="dxa"/>
              <w:left w:w="100" w:type="dxa"/>
              <w:bottom w:w="70" w:type="dxa"/>
              <w:right w:w="100" w:type="dxa"/>
            </w:tcMar>
            <w:vAlign w:val="center"/>
          </w:tcPr>
          <w:p w14:paraId="55BB1626" w14:textId="77777777" w:rsidR="00C94E45" w:rsidRPr="00C62E29" w:rsidRDefault="00000000">
            <w:pPr>
              <w:rPr>
                <w:lang w:val="pl-PL"/>
              </w:rPr>
            </w:pPr>
            <w:r w:rsidRPr="00C62E29">
              <w:rPr>
                <w:color w:val="333333"/>
                <w:sz w:val="20"/>
                <w:szCs w:val="20"/>
                <w:lang w:val="pl-PL"/>
              </w:rPr>
              <w:t>Zawrzyj albo utrzymaj umowę; zastosuj klauzule właściwe dla klasy krytyczności.</w:t>
            </w:r>
          </w:p>
        </w:tc>
      </w:tr>
      <w:tr w:rsidR="00C94E45" w:rsidRPr="00F603FA" w14:paraId="71FDED41" w14:textId="77777777">
        <w:trPr>
          <w:cantSplit/>
          <w:trHeight w:val="620"/>
        </w:trPr>
        <w:tc>
          <w:tcPr>
            <w:tcW w:w="2200" w:type="dxa"/>
            <w:tcMar>
              <w:top w:w="70" w:type="dxa"/>
              <w:left w:w="100" w:type="dxa"/>
              <w:bottom w:w="70" w:type="dxa"/>
              <w:right w:w="100" w:type="dxa"/>
            </w:tcMar>
            <w:vAlign w:val="center"/>
          </w:tcPr>
          <w:p w14:paraId="0BDCC2A6" w14:textId="77777777" w:rsidR="00C94E45" w:rsidRDefault="00000000">
            <w:r>
              <w:rPr>
                <w:color w:val="333333"/>
                <w:sz w:val="20"/>
                <w:szCs w:val="20"/>
              </w:rPr>
              <w:t>50 – 79 %</w:t>
            </w:r>
          </w:p>
        </w:tc>
        <w:tc>
          <w:tcPr>
            <w:tcW w:w="3400" w:type="dxa"/>
            <w:tcMar>
              <w:top w:w="70" w:type="dxa"/>
              <w:left w:w="100" w:type="dxa"/>
              <w:bottom w:w="70" w:type="dxa"/>
              <w:right w:w="100" w:type="dxa"/>
            </w:tcMar>
            <w:vAlign w:val="center"/>
          </w:tcPr>
          <w:p w14:paraId="2F241C9E" w14:textId="77777777" w:rsidR="00C94E45" w:rsidRDefault="00000000">
            <w:proofErr w:type="spellStart"/>
            <w:r>
              <w:rPr>
                <w:color w:val="333333"/>
                <w:sz w:val="20"/>
                <w:szCs w:val="20"/>
              </w:rPr>
              <w:t>Akceptowalny</w:t>
            </w:r>
            <w:proofErr w:type="spellEnd"/>
            <w:r>
              <w:rPr>
                <w:color w:val="333333"/>
                <w:sz w:val="20"/>
                <w:szCs w:val="20"/>
              </w:rPr>
              <w:t xml:space="preserve"> warunkowo</w:t>
            </w:r>
          </w:p>
        </w:tc>
        <w:tc>
          <w:tcPr>
            <w:tcW w:w="3760" w:type="dxa"/>
            <w:tcMar>
              <w:top w:w="70" w:type="dxa"/>
              <w:left w:w="100" w:type="dxa"/>
              <w:bottom w:w="70" w:type="dxa"/>
              <w:right w:w="100" w:type="dxa"/>
            </w:tcMar>
            <w:vAlign w:val="center"/>
          </w:tcPr>
          <w:p w14:paraId="176AA9B9" w14:textId="77777777" w:rsidR="00C94E45" w:rsidRPr="00C62E29" w:rsidRDefault="00000000">
            <w:pPr>
              <w:rPr>
                <w:lang w:val="pl-PL"/>
              </w:rPr>
            </w:pPr>
            <w:r w:rsidRPr="00C62E29">
              <w:rPr>
                <w:color w:val="333333"/>
                <w:sz w:val="20"/>
                <w:szCs w:val="20"/>
                <w:lang w:val="pl-PL"/>
              </w:rPr>
              <w:t>Zawrzyj umowę z planem naprawczym: wypisz braki, ustal terminy ich usunięcia i wprowadź je do umowy jako zobowiązania z sankcją.</w:t>
            </w:r>
          </w:p>
        </w:tc>
      </w:tr>
      <w:tr w:rsidR="00C94E45" w:rsidRPr="00F603FA" w14:paraId="290C5324" w14:textId="77777777">
        <w:trPr>
          <w:cantSplit/>
          <w:trHeight w:val="620"/>
        </w:trPr>
        <w:tc>
          <w:tcPr>
            <w:tcW w:w="2200" w:type="dxa"/>
            <w:shd w:val="clear" w:color="auto" w:fill="F2F5F8"/>
            <w:tcMar>
              <w:top w:w="70" w:type="dxa"/>
              <w:left w:w="100" w:type="dxa"/>
              <w:bottom w:w="70" w:type="dxa"/>
              <w:right w:w="100" w:type="dxa"/>
            </w:tcMar>
            <w:vAlign w:val="center"/>
          </w:tcPr>
          <w:p w14:paraId="3583C8A8" w14:textId="77777777" w:rsidR="00C94E45" w:rsidRDefault="00000000">
            <w:r>
              <w:rPr>
                <w:color w:val="333333"/>
                <w:sz w:val="20"/>
                <w:szCs w:val="20"/>
              </w:rPr>
              <w:t>poniżej 50 %</w:t>
            </w:r>
          </w:p>
        </w:tc>
        <w:tc>
          <w:tcPr>
            <w:tcW w:w="3400" w:type="dxa"/>
            <w:shd w:val="clear" w:color="auto" w:fill="F2F5F8"/>
            <w:tcMar>
              <w:top w:w="70" w:type="dxa"/>
              <w:left w:w="100" w:type="dxa"/>
              <w:bottom w:w="70" w:type="dxa"/>
              <w:right w:w="100" w:type="dxa"/>
            </w:tcMar>
            <w:vAlign w:val="center"/>
          </w:tcPr>
          <w:p w14:paraId="1BB59A31" w14:textId="77777777" w:rsidR="00C94E45" w:rsidRDefault="00000000">
            <w:proofErr w:type="spellStart"/>
            <w:r>
              <w:rPr>
                <w:color w:val="333333"/>
                <w:sz w:val="20"/>
                <w:szCs w:val="20"/>
              </w:rPr>
              <w:t>Nieakceptowalny</w:t>
            </w:r>
            <w:proofErr w:type="spellEnd"/>
          </w:p>
        </w:tc>
        <w:tc>
          <w:tcPr>
            <w:tcW w:w="3760" w:type="dxa"/>
            <w:shd w:val="clear" w:color="auto" w:fill="F2F5F8"/>
            <w:tcMar>
              <w:top w:w="70" w:type="dxa"/>
              <w:left w:w="100" w:type="dxa"/>
              <w:bottom w:w="70" w:type="dxa"/>
              <w:right w:w="100" w:type="dxa"/>
            </w:tcMar>
            <w:vAlign w:val="center"/>
          </w:tcPr>
          <w:p w14:paraId="20E91661" w14:textId="4681DCFE" w:rsidR="00C94E45" w:rsidRPr="00C62E29" w:rsidRDefault="00000000">
            <w:pPr>
              <w:rPr>
                <w:lang w:val="pl-PL"/>
              </w:rPr>
            </w:pPr>
            <w:r w:rsidRPr="00C62E29">
              <w:rPr>
                <w:color w:val="333333"/>
                <w:sz w:val="20"/>
                <w:szCs w:val="20"/>
                <w:lang w:val="pl-PL"/>
              </w:rPr>
              <w:t>Nie powierzaj dostępu zdalnego ani danych. Jeżeli umowa już trwa</w:t>
            </w:r>
            <w:r w:rsidR="00F603FA">
              <w:rPr>
                <w:color w:val="333333"/>
                <w:sz w:val="20"/>
                <w:szCs w:val="20"/>
                <w:lang w:val="pl-PL"/>
              </w:rPr>
              <w:t xml:space="preserve"> - </w:t>
            </w:r>
            <w:r w:rsidRPr="00C62E29">
              <w:rPr>
                <w:color w:val="333333"/>
                <w:sz w:val="20"/>
                <w:szCs w:val="20"/>
                <w:lang w:val="pl-PL"/>
              </w:rPr>
              <w:t>ogranicz dostęp technicznie i uruchom postępowanie naprawcze albo poszukaj alternatywy.</w:t>
            </w:r>
          </w:p>
        </w:tc>
      </w:tr>
    </w:tbl>
    <w:p w14:paraId="58DE65FE" w14:textId="77777777" w:rsidR="00C94E45" w:rsidRPr="00C62E29" w:rsidRDefault="00C94E45">
      <w:pPr>
        <w:spacing w:after="150"/>
        <w:rPr>
          <w:lang w:val="pl-PL"/>
        </w:rPr>
      </w:pPr>
    </w:p>
    <w:tbl>
      <w:tblPr>
        <w:tblW w:w="9360" w:type="dxa"/>
        <w:tblBorders>
          <w:top w:val="single" w:sz="8" w:space="0" w:color="028090"/>
          <w:left w:val="single" w:sz="8" w:space="0" w:color="028090"/>
          <w:bottom w:val="single" w:sz="8" w:space="0" w:color="028090"/>
          <w:right w:val="single" w:sz="8" w:space="0" w:color="028090"/>
        </w:tblBorders>
        <w:tblCellMar>
          <w:left w:w="10" w:type="dxa"/>
          <w:right w:w="10" w:type="dxa"/>
        </w:tblCellMar>
        <w:tblLook w:val="04A0" w:firstRow="1" w:lastRow="0" w:firstColumn="1" w:lastColumn="0" w:noHBand="0" w:noVBand="1"/>
      </w:tblPr>
      <w:tblGrid>
        <w:gridCol w:w="9360"/>
      </w:tblGrid>
      <w:tr w:rsidR="00C94E45" w:rsidRPr="00F603FA" w14:paraId="5D4C7B46" w14:textId="77777777">
        <w:trPr>
          <w:cantSplit/>
        </w:trPr>
        <w:tc>
          <w:tcPr>
            <w:tcW w:w="9360" w:type="dxa"/>
            <w:shd w:val="clear" w:color="auto" w:fill="F2F5F8"/>
            <w:tcMar>
              <w:top w:w="110" w:type="dxa"/>
              <w:left w:w="140" w:type="dxa"/>
              <w:bottom w:w="110" w:type="dxa"/>
              <w:right w:w="140" w:type="dxa"/>
            </w:tcMar>
          </w:tcPr>
          <w:p w14:paraId="66FB99E9" w14:textId="6912DAB3" w:rsidR="00C94E45" w:rsidRPr="00C62E29" w:rsidRDefault="00000000">
            <w:pPr>
              <w:rPr>
                <w:lang w:val="pl-PL"/>
              </w:rPr>
            </w:pPr>
            <w:r w:rsidRPr="00C62E29">
              <w:rPr>
                <w:b/>
                <w:bCs/>
                <w:color w:val="1E2761"/>
                <w:lang w:val="pl-PL"/>
              </w:rPr>
              <w:t xml:space="preserve">Dlaczego procent, a nie punkty bezwzględne:  </w:t>
            </w:r>
            <w:r w:rsidRPr="00C62E29">
              <w:rPr>
                <w:color w:val="333333"/>
                <w:lang w:val="pl-PL"/>
              </w:rPr>
              <w:t>Dostawca klasy STANDARDOWY wypełnia tylko sekcje A, B i E</w:t>
            </w:r>
            <w:r w:rsidR="00F603FA">
              <w:rPr>
                <w:color w:val="333333"/>
                <w:lang w:val="pl-PL"/>
              </w:rPr>
              <w:t xml:space="preserve"> - </w:t>
            </w:r>
            <w:r w:rsidRPr="00C62E29">
              <w:rPr>
                <w:color w:val="333333"/>
                <w:lang w:val="pl-PL"/>
              </w:rPr>
              <w:t>maksimum wynosi wtedy 34 punkty, a nie 72. Wynik liczy się jako iloraz punktów uzyskanych i maksimum dla WYPEŁNIONYCH sekcji. Dzięki temu ta sama skala działa dla wszystkich trzech klas krytyczności.</w:t>
            </w:r>
          </w:p>
        </w:tc>
      </w:tr>
    </w:tbl>
    <w:p w14:paraId="5A222164" w14:textId="77777777" w:rsidR="00C94E45" w:rsidRPr="00C62E29" w:rsidRDefault="00C94E45">
      <w:pPr>
        <w:spacing w:after="160"/>
        <w:rPr>
          <w:lang w:val="pl-PL"/>
        </w:rPr>
      </w:pPr>
    </w:p>
    <w:tbl>
      <w:tblPr>
        <w:tblW w:w="9360" w:type="dxa"/>
        <w:tblBorders>
          <w:top w:val="single" w:sz="8" w:space="0" w:color="C0392B"/>
          <w:left w:val="single" w:sz="8" w:space="0" w:color="C0392B"/>
          <w:bottom w:val="single" w:sz="8" w:space="0" w:color="C0392B"/>
          <w:right w:val="single" w:sz="8" w:space="0" w:color="C0392B"/>
        </w:tblBorders>
        <w:tblCellMar>
          <w:left w:w="10" w:type="dxa"/>
          <w:right w:w="10" w:type="dxa"/>
        </w:tblCellMar>
        <w:tblLook w:val="04A0" w:firstRow="1" w:lastRow="0" w:firstColumn="1" w:lastColumn="0" w:noHBand="0" w:noVBand="1"/>
      </w:tblPr>
      <w:tblGrid>
        <w:gridCol w:w="9360"/>
      </w:tblGrid>
      <w:tr w:rsidR="00C94E45" w:rsidRPr="00F603FA" w14:paraId="2F392679" w14:textId="77777777">
        <w:trPr>
          <w:cantSplit/>
        </w:trPr>
        <w:tc>
          <w:tcPr>
            <w:tcW w:w="9360" w:type="dxa"/>
            <w:shd w:val="clear" w:color="auto" w:fill="FFF7DB"/>
            <w:tcMar>
              <w:top w:w="110" w:type="dxa"/>
              <w:left w:w="140" w:type="dxa"/>
              <w:bottom w:w="110" w:type="dxa"/>
              <w:right w:w="140" w:type="dxa"/>
            </w:tcMar>
          </w:tcPr>
          <w:p w14:paraId="6A67E7EC" w14:textId="1B5CA136" w:rsidR="00C94E45" w:rsidRPr="00C62E29" w:rsidRDefault="00BB77D5">
            <w:pPr>
              <w:rPr>
                <w:lang w:val="pl-PL"/>
              </w:rPr>
            </w:pPr>
            <w:r>
              <w:rPr>
                <w:b/>
                <w:bCs/>
                <w:color w:val="1E2761"/>
                <w:lang w:val="pl-PL"/>
              </w:rPr>
              <w:t xml:space="preserve">(*) </w:t>
            </w:r>
            <w:r w:rsidRPr="00C62E29">
              <w:rPr>
                <w:b/>
                <w:bCs/>
                <w:color w:val="1E2761"/>
                <w:lang w:val="pl-PL"/>
              </w:rPr>
              <w:t xml:space="preserve">Reguła nadrzędna:  </w:t>
            </w:r>
            <w:r w:rsidRPr="00C62E29">
              <w:rPr>
                <w:color w:val="333333"/>
                <w:lang w:val="pl-PL"/>
              </w:rPr>
              <w:t>Niezależnie od sumy punktów: zero punktów w pytaniu B.2 (brak MFA na dostępie zdalnym) albo w E.2 (brak zobowiązania do powiadomienia o incydencie w 24 godziny) u dostawcy klasy KRYTYCZNY oznacza ocenę nieakceptowalną. To są dwa warunki, których nie da się skompensować punktami z innych sekcji.</w:t>
            </w:r>
          </w:p>
        </w:tc>
      </w:tr>
    </w:tbl>
    <w:p w14:paraId="3E85AC5A" w14:textId="77777777" w:rsidR="00C94E45" w:rsidRPr="00C62E29" w:rsidRDefault="00C94E45">
      <w:pPr>
        <w:spacing w:after="180"/>
        <w:rPr>
          <w:lang w:val="pl-PL"/>
        </w:rPr>
      </w:pPr>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3100"/>
        <w:gridCol w:w="6260"/>
      </w:tblGrid>
      <w:tr w:rsidR="00C94E45" w14:paraId="676E6CE5" w14:textId="77777777">
        <w:trPr>
          <w:cantSplit/>
          <w:trHeight w:val="560"/>
        </w:trPr>
        <w:tc>
          <w:tcPr>
            <w:tcW w:w="3100" w:type="dxa"/>
            <w:shd w:val="clear" w:color="auto" w:fill="E8EEF4"/>
            <w:tcMar>
              <w:top w:w="70" w:type="dxa"/>
              <w:left w:w="100" w:type="dxa"/>
              <w:bottom w:w="70" w:type="dxa"/>
              <w:right w:w="100" w:type="dxa"/>
            </w:tcMar>
            <w:vAlign w:val="center"/>
          </w:tcPr>
          <w:p w14:paraId="2931BB9C" w14:textId="77777777" w:rsidR="00C94E45" w:rsidRDefault="00000000">
            <w:r>
              <w:rPr>
                <w:b/>
                <w:bCs/>
                <w:color w:val="333333"/>
                <w:sz w:val="20"/>
                <w:szCs w:val="20"/>
              </w:rPr>
              <w:t>Decyzja</w:t>
            </w:r>
          </w:p>
        </w:tc>
        <w:tc>
          <w:tcPr>
            <w:tcW w:w="6260" w:type="dxa"/>
            <w:shd w:val="clear" w:color="auto" w:fill="E8EEF4"/>
            <w:tcMar>
              <w:top w:w="70" w:type="dxa"/>
              <w:left w:w="100" w:type="dxa"/>
              <w:bottom w:w="70" w:type="dxa"/>
              <w:right w:w="100" w:type="dxa"/>
            </w:tcMar>
            <w:vAlign w:val="center"/>
          </w:tcPr>
          <w:p w14:paraId="73F70B03" w14:textId="77777777" w:rsidR="00C94E45" w:rsidRDefault="00000000">
            <w:proofErr w:type="spellStart"/>
            <w:r>
              <w:rPr>
                <w:color w:val="333333"/>
                <w:sz w:val="20"/>
                <w:szCs w:val="20"/>
              </w:rPr>
              <w:t>akceptuję</w:t>
            </w:r>
            <w:proofErr w:type="spellEnd"/>
            <w:r>
              <w:rPr>
                <w:color w:val="333333"/>
                <w:sz w:val="20"/>
                <w:szCs w:val="20"/>
              </w:rPr>
              <w:t xml:space="preserve"> ☐    </w:t>
            </w:r>
            <w:proofErr w:type="spellStart"/>
            <w:r>
              <w:rPr>
                <w:color w:val="333333"/>
                <w:sz w:val="20"/>
                <w:szCs w:val="20"/>
              </w:rPr>
              <w:t>akceptuję</w:t>
            </w:r>
            <w:proofErr w:type="spellEnd"/>
            <w:r>
              <w:rPr>
                <w:color w:val="333333"/>
                <w:sz w:val="20"/>
                <w:szCs w:val="20"/>
              </w:rPr>
              <w:t xml:space="preserve"> warunkowo ☐    </w:t>
            </w:r>
            <w:proofErr w:type="spellStart"/>
            <w:r>
              <w:rPr>
                <w:color w:val="333333"/>
                <w:sz w:val="20"/>
                <w:szCs w:val="20"/>
              </w:rPr>
              <w:t>odrzucam</w:t>
            </w:r>
            <w:proofErr w:type="spellEnd"/>
            <w:r>
              <w:rPr>
                <w:color w:val="333333"/>
                <w:sz w:val="20"/>
                <w:szCs w:val="20"/>
              </w:rPr>
              <w:t xml:space="preserve"> ☐</w:t>
            </w:r>
          </w:p>
        </w:tc>
      </w:tr>
      <w:tr w:rsidR="00C94E45" w14:paraId="5D40EA5B" w14:textId="77777777">
        <w:trPr>
          <w:cantSplit/>
          <w:trHeight w:val="900"/>
        </w:trPr>
        <w:tc>
          <w:tcPr>
            <w:tcW w:w="3100" w:type="dxa"/>
            <w:tcMar>
              <w:top w:w="70" w:type="dxa"/>
              <w:left w:w="100" w:type="dxa"/>
              <w:bottom w:w="70" w:type="dxa"/>
              <w:right w:w="100" w:type="dxa"/>
            </w:tcMar>
            <w:vAlign w:val="center"/>
          </w:tcPr>
          <w:p w14:paraId="1254824F" w14:textId="77777777" w:rsidR="00C94E45" w:rsidRDefault="00000000">
            <w:proofErr w:type="spellStart"/>
            <w:r>
              <w:rPr>
                <w:b/>
                <w:bCs/>
                <w:color w:val="333333"/>
                <w:sz w:val="20"/>
                <w:szCs w:val="20"/>
              </w:rPr>
              <w:t>Uzasadnienie</w:t>
            </w:r>
            <w:proofErr w:type="spellEnd"/>
            <w:r>
              <w:rPr>
                <w:b/>
                <w:bCs/>
                <w:color w:val="333333"/>
                <w:sz w:val="20"/>
                <w:szCs w:val="20"/>
              </w:rPr>
              <w:t xml:space="preserve"> i </w:t>
            </w:r>
            <w:proofErr w:type="spellStart"/>
            <w:r>
              <w:rPr>
                <w:b/>
                <w:bCs/>
                <w:color w:val="333333"/>
                <w:sz w:val="20"/>
                <w:szCs w:val="20"/>
              </w:rPr>
              <w:t>warunki</w:t>
            </w:r>
            <w:proofErr w:type="spellEnd"/>
          </w:p>
        </w:tc>
        <w:tc>
          <w:tcPr>
            <w:tcW w:w="6260" w:type="dxa"/>
            <w:tcMar>
              <w:top w:w="70" w:type="dxa"/>
              <w:left w:w="100" w:type="dxa"/>
              <w:bottom w:w="70" w:type="dxa"/>
              <w:right w:w="100" w:type="dxa"/>
            </w:tcMar>
            <w:vAlign w:val="center"/>
          </w:tcPr>
          <w:p w14:paraId="4F17C081" w14:textId="77777777" w:rsidR="00C94E45" w:rsidRDefault="00C94E45"/>
        </w:tc>
      </w:tr>
      <w:tr w:rsidR="00C94E45" w:rsidRPr="00F603FA" w14:paraId="5200595B" w14:textId="77777777">
        <w:trPr>
          <w:cantSplit/>
          <w:trHeight w:val="780"/>
        </w:trPr>
        <w:tc>
          <w:tcPr>
            <w:tcW w:w="3100" w:type="dxa"/>
            <w:shd w:val="clear" w:color="auto" w:fill="F2F5F8"/>
            <w:tcMar>
              <w:top w:w="70" w:type="dxa"/>
              <w:left w:w="100" w:type="dxa"/>
              <w:bottom w:w="70" w:type="dxa"/>
              <w:right w:w="100" w:type="dxa"/>
            </w:tcMar>
            <w:vAlign w:val="center"/>
          </w:tcPr>
          <w:p w14:paraId="1E6B8891" w14:textId="6EE4250A" w:rsidR="00C94E45" w:rsidRPr="00C62E29" w:rsidRDefault="00000000">
            <w:pPr>
              <w:rPr>
                <w:lang w:val="pl-PL"/>
              </w:rPr>
            </w:pPr>
            <w:r w:rsidRPr="00C62E29">
              <w:rPr>
                <w:b/>
                <w:bCs/>
                <w:color w:val="333333"/>
                <w:sz w:val="20"/>
                <w:szCs w:val="20"/>
                <w:lang w:val="pl-PL"/>
              </w:rPr>
              <w:lastRenderedPageBreak/>
              <w:t>Osoba decydująca</w:t>
            </w:r>
            <w:r w:rsidR="00F603FA">
              <w:rPr>
                <w:b/>
                <w:bCs/>
                <w:color w:val="333333"/>
                <w:sz w:val="20"/>
                <w:szCs w:val="20"/>
                <w:lang w:val="pl-PL"/>
              </w:rPr>
              <w:t xml:space="preserve"> - </w:t>
            </w:r>
            <w:r w:rsidRPr="00C62E29">
              <w:rPr>
                <w:b/>
                <w:bCs/>
                <w:color w:val="333333"/>
                <w:sz w:val="20"/>
                <w:szCs w:val="20"/>
                <w:lang w:val="pl-PL"/>
              </w:rPr>
              <w:t>imię, nazwisko, stanowisko, data, podpis</w:t>
            </w:r>
          </w:p>
        </w:tc>
        <w:tc>
          <w:tcPr>
            <w:tcW w:w="6260" w:type="dxa"/>
            <w:shd w:val="clear" w:color="auto" w:fill="F2F5F8"/>
            <w:tcMar>
              <w:top w:w="70" w:type="dxa"/>
              <w:left w:w="100" w:type="dxa"/>
              <w:bottom w:w="70" w:type="dxa"/>
              <w:right w:w="100" w:type="dxa"/>
            </w:tcMar>
            <w:vAlign w:val="center"/>
          </w:tcPr>
          <w:p w14:paraId="1E62DE8C" w14:textId="77777777" w:rsidR="00C94E45" w:rsidRPr="00C62E29" w:rsidRDefault="00C94E45">
            <w:pPr>
              <w:rPr>
                <w:lang w:val="pl-PL"/>
              </w:rPr>
            </w:pPr>
          </w:p>
        </w:tc>
      </w:tr>
    </w:tbl>
    <w:p w14:paraId="7270D03F" w14:textId="77777777" w:rsidR="00C94E45" w:rsidRPr="00C62E29" w:rsidRDefault="00C94E45">
      <w:pPr>
        <w:spacing w:after="240"/>
        <w:rPr>
          <w:lang w:val="pl-PL"/>
        </w:rPr>
      </w:pPr>
    </w:p>
    <w:p w14:paraId="6CF1F912" w14:textId="77777777" w:rsidR="00C94E45" w:rsidRDefault="00000000">
      <w:pPr>
        <w:pStyle w:val="Heading1"/>
        <w:keepNext/>
        <w:pBdr>
          <w:bottom w:val="single" w:sz="8" w:space="4" w:color="1F6FB2"/>
        </w:pBdr>
        <w:spacing w:before="340" w:after="150"/>
      </w:pPr>
      <w:proofErr w:type="spellStart"/>
      <w:r>
        <w:rPr>
          <w:b/>
          <w:bCs/>
          <w:color w:val="1E2761"/>
          <w:sz w:val="26"/>
          <w:szCs w:val="26"/>
        </w:rPr>
        <w:t>Część</w:t>
      </w:r>
      <w:proofErr w:type="spellEnd"/>
      <w:r>
        <w:rPr>
          <w:b/>
          <w:bCs/>
          <w:color w:val="1E2761"/>
          <w:sz w:val="26"/>
          <w:szCs w:val="26"/>
        </w:rPr>
        <w:t xml:space="preserve"> IV. </w:t>
      </w:r>
      <w:proofErr w:type="spellStart"/>
      <w:r>
        <w:rPr>
          <w:b/>
          <w:bCs/>
          <w:color w:val="1E2761"/>
          <w:sz w:val="26"/>
          <w:szCs w:val="26"/>
        </w:rPr>
        <w:t>Katalog</w:t>
      </w:r>
      <w:proofErr w:type="spellEnd"/>
      <w:r>
        <w:rPr>
          <w:b/>
          <w:bCs/>
          <w:color w:val="1E2761"/>
          <w:sz w:val="26"/>
          <w:szCs w:val="26"/>
        </w:rPr>
        <w:t xml:space="preserve"> klauzul </w:t>
      </w:r>
      <w:proofErr w:type="spellStart"/>
      <w:r>
        <w:rPr>
          <w:b/>
          <w:bCs/>
          <w:color w:val="1E2761"/>
          <w:sz w:val="26"/>
          <w:szCs w:val="26"/>
        </w:rPr>
        <w:t>umownych</w:t>
      </w:r>
      <w:proofErr w:type="spellEnd"/>
    </w:p>
    <w:tbl>
      <w:tblPr>
        <w:tblW w:w="9360" w:type="dxa"/>
        <w:tblBorders>
          <w:top w:val="single" w:sz="8" w:space="0" w:color="C97A1F"/>
          <w:left w:val="single" w:sz="8" w:space="0" w:color="C97A1F"/>
          <w:bottom w:val="single" w:sz="8" w:space="0" w:color="C97A1F"/>
          <w:right w:val="single" w:sz="8" w:space="0" w:color="C97A1F"/>
        </w:tblBorders>
        <w:tblCellMar>
          <w:left w:w="10" w:type="dxa"/>
          <w:right w:w="10" w:type="dxa"/>
        </w:tblCellMar>
        <w:tblLook w:val="04A0" w:firstRow="1" w:lastRow="0" w:firstColumn="1" w:lastColumn="0" w:noHBand="0" w:noVBand="1"/>
      </w:tblPr>
      <w:tblGrid>
        <w:gridCol w:w="9360"/>
      </w:tblGrid>
      <w:tr w:rsidR="00C94E45" w14:paraId="366020B5" w14:textId="77777777">
        <w:trPr>
          <w:cantSplit/>
        </w:trPr>
        <w:tc>
          <w:tcPr>
            <w:tcW w:w="9360" w:type="dxa"/>
            <w:shd w:val="clear" w:color="auto" w:fill="FFF7DB"/>
            <w:tcMar>
              <w:top w:w="110" w:type="dxa"/>
              <w:left w:w="140" w:type="dxa"/>
              <w:bottom w:w="110" w:type="dxa"/>
              <w:right w:w="140" w:type="dxa"/>
            </w:tcMar>
          </w:tcPr>
          <w:p w14:paraId="19ED0EDE" w14:textId="2FBD6A83" w:rsidR="00C94E45" w:rsidRDefault="00000000">
            <w:r w:rsidRPr="00C62E29">
              <w:rPr>
                <w:b/>
                <w:bCs/>
                <w:color w:val="1E2761"/>
                <w:lang w:val="pl-PL"/>
              </w:rPr>
              <w:t xml:space="preserve">Jak korzystać:  </w:t>
            </w:r>
            <w:r w:rsidRPr="00C62E29">
              <w:rPr>
                <w:color w:val="333333"/>
                <w:lang w:val="pl-PL"/>
              </w:rPr>
              <w:t>Poniższe brzmienia są wzorami do zaadaptowania, a nie gotowym tekstem umowy. Przed użyciem przekaż je do weryfikacji radcy prawnemu obsługującemu umowę</w:t>
            </w:r>
            <w:r w:rsidR="00F603FA">
              <w:rPr>
                <w:color w:val="333333"/>
                <w:lang w:val="pl-PL"/>
              </w:rPr>
              <w:t xml:space="preserve"> - </w:t>
            </w:r>
            <w:r w:rsidRPr="00C62E29">
              <w:rPr>
                <w:color w:val="333333"/>
                <w:lang w:val="pl-PL"/>
              </w:rPr>
              <w:t xml:space="preserve">dopasowania wymagają w szczególności terminy, kary umowne i odesłania do numeracji paragrafów. </w:t>
            </w:r>
            <w:r>
              <w:rPr>
                <w:color w:val="333333"/>
              </w:rPr>
              <w:t xml:space="preserve">Dokument </w:t>
            </w:r>
            <w:proofErr w:type="spellStart"/>
            <w:r>
              <w:rPr>
                <w:color w:val="333333"/>
              </w:rPr>
              <w:t>nie</w:t>
            </w:r>
            <w:proofErr w:type="spellEnd"/>
            <w:r>
              <w:rPr>
                <w:color w:val="333333"/>
              </w:rPr>
              <w:t xml:space="preserve"> </w:t>
            </w:r>
            <w:proofErr w:type="spellStart"/>
            <w:r>
              <w:rPr>
                <w:color w:val="333333"/>
              </w:rPr>
              <w:t>stanowi</w:t>
            </w:r>
            <w:proofErr w:type="spellEnd"/>
            <w:r>
              <w:rPr>
                <w:color w:val="333333"/>
              </w:rPr>
              <w:t xml:space="preserve"> </w:t>
            </w:r>
            <w:proofErr w:type="spellStart"/>
            <w:r>
              <w:rPr>
                <w:color w:val="333333"/>
              </w:rPr>
              <w:t>porady</w:t>
            </w:r>
            <w:proofErr w:type="spellEnd"/>
            <w:r>
              <w:rPr>
                <w:color w:val="333333"/>
              </w:rPr>
              <w:t xml:space="preserve"> </w:t>
            </w:r>
            <w:proofErr w:type="spellStart"/>
            <w:r>
              <w:rPr>
                <w:color w:val="333333"/>
              </w:rPr>
              <w:t>prawnej</w:t>
            </w:r>
            <w:proofErr w:type="spellEnd"/>
            <w:r>
              <w:rPr>
                <w:color w:val="333333"/>
              </w:rPr>
              <w:t>.</w:t>
            </w:r>
          </w:p>
        </w:tc>
      </w:tr>
    </w:tbl>
    <w:p w14:paraId="20D3933A" w14:textId="77777777" w:rsidR="00C94E45" w:rsidRDefault="00C94E45">
      <w:pPr>
        <w:spacing w:after="200"/>
      </w:pPr>
    </w:p>
    <w:p w14:paraId="6FC3D8E1" w14:textId="77777777" w:rsidR="00C94E45" w:rsidRPr="00C62E29" w:rsidRDefault="00000000">
      <w:pPr>
        <w:pStyle w:val="Heading3"/>
        <w:keepNext/>
        <w:spacing w:before="180" w:after="70"/>
        <w:rPr>
          <w:lang w:val="pl-PL"/>
        </w:rPr>
      </w:pPr>
      <w:r w:rsidRPr="00C62E29">
        <w:rPr>
          <w:b/>
          <w:bCs/>
          <w:color w:val="1E2761"/>
          <w:sz w:val="21"/>
          <w:szCs w:val="21"/>
          <w:lang w:val="pl-PL"/>
        </w:rPr>
        <w:t>Klauzula 1. Zgodność z UoKSC i obowiązki informacyjne</w:t>
      </w:r>
    </w:p>
    <w:p w14:paraId="47643483" w14:textId="77777777" w:rsidR="00C94E45" w:rsidRPr="00C62E29" w:rsidRDefault="00000000">
      <w:pPr>
        <w:keepNext/>
        <w:spacing w:after="100"/>
        <w:rPr>
          <w:lang w:val="pl-PL"/>
        </w:rPr>
      </w:pPr>
      <w:r w:rsidRPr="00C62E29">
        <w:rPr>
          <w:color w:val="333333"/>
          <w:sz w:val="20"/>
          <w:szCs w:val="20"/>
          <w:lang w:val="pl-PL"/>
        </w:rPr>
        <w:t>Wykonawca oświadcza, że znany jest mu status Zamawiającego jako podmiotu kluczowego / podmiotu ważnego w rozumieniu ustawy o krajowym systemie cyberbezpieczeństwa oraz że będzie realizował Umowę w sposób umożliwiający Zamawiającemu wykonanie obowiązków wynikających z tej ustawy, w szczególności obowiązków w zakresie obsługi i zgłaszania incydentów. Wykonawca niezwłocznie informuje Zamawiającego o każdej okoliczności, która może uniemożliwić lub istotnie utrudnić wykonanie tych obowiązków.</w:t>
      </w:r>
    </w:p>
    <w:p w14:paraId="6A3F5A55" w14:textId="2D12C594"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5 (bezpieczeństwo łańcucha dostaw ICT)</w:t>
      </w:r>
    </w:p>
    <w:p w14:paraId="1B79596E" w14:textId="77777777" w:rsidR="00C94E45" w:rsidRPr="00C62E29" w:rsidRDefault="00000000">
      <w:pPr>
        <w:pStyle w:val="Heading3"/>
        <w:keepNext/>
        <w:spacing w:before="180" w:after="70"/>
        <w:rPr>
          <w:lang w:val="pl-PL"/>
        </w:rPr>
      </w:pPr>
      <w:r w:rsidRPr="00C62E29">
        <w:rPr>
          <w:b/>
          <w:bCs/>
          <w:color w:val="1E2761"/>
          <w:sz w:val="21"/>
          <w:szCs w:val="21"/>
          <w:lang w:val="pl-PL"/>
        </w:rPr>
        <w:t>Klauzula 2. Standard bezpieczeństwa i prawo weryfikacji</w:t>
      </w:r>
    </w:p>
    <w:p w14:paraId="19688FAE" w14:textId="77777777" w:rsidR="00C94E45" w:rsidRPr="00C62E29" w:rsidRDefault="00000000">
      <w:pPr>
        <w:keepNext/>
        <w:spacing w:after="100"/>
        <w:rPr>
          <w:lang w:val="pl-PL"/>
        </w:rPr>
      </w:pPr>
      <w:r w:rsidRPr="00C62E29">
        <w:rPr>
          <w:color w:val="333333"/>
          <w:sz w:val="20"/>
          <w:szCs w:val="20"/>
          <w:lang w:val="pl-PL"/>
        </w:rPr>
        <w:t>Wykonawca zobowiązuje się utrzymywać system zarządzania bezpieczeństwem informacji odpowiadający wymaganiom normy PN-EN ISO/IEC 27001 w zakresie obejmującym usługi świadczone na rzecz Zamawiającego. Zamawiający ma prawo, nie częściej niż raz na 12 miesięcy oraz każdorazowo po wystąpieniu incydentu dotyczącego usług objętych Umową, do weryfikacji spełniania tego zobowiązania w formie ankiety, przeglądu dokumentacji albo audytu przeprowadzonego przez Zamawiającego lub wskazany przez niego podmiot. Wykonawca zapewni dostęp do dokumentacji i osób niezbędnych do przeprowadzenia weryfikacji.</w:t>
      </w:r>
    </w:p>
    <w:p w14:paraId="5B5CBAF6" w14:textId="77777777" w:rsidR="00C94E45" w:rsidRPr="00C62E29" w:rsidRDefault="00000000">
      <w:pPr>
        <w:spacing w:after="200"/>
        <w:rPr>
          <w:lang w:val="pl-PL"/>
        </w:rPr>
      </w:pPr>
      <w:r w:rsidRPr="00C62E29">
        <w:rPr>
          <w:i/>
          <w:iCs/>
          <w:color w:val="5A6B7C"/>
          <w:sz w:val="18"/>
          <w:szCs w:val="18"/>
          <w:lang w:val="pl-PL"/>
        </w:rPr>
        <w:t>Podstawa: art. 8 UoKSC; wymaganie dowodowe przy audycie z art. 15</w:t>
      </w:r>
    </w:p>
    <w:p w14:paraId="0F7D446A" w14:textId="77777777" w:rsidR="00C94E45" w:rsidRPr="00C62E29" w:rsidRDefault="00000000">
      <w:pPr>
        <w:pStyle w:val="Heading3"/>
        <w:keepNext/>
        <w:spacing w:before="180" w:after="70"/>
        <w:rPr>
          <w:lang w:val="pl-PL"/>
        </w:rPr>
      </w:pPr>
      <w:r w:rsidRPr="00C62E29">
        <w:rPr>
          <w:b/>
          <w:bCs/>
          <w:color w:val="1E2761"/>
          <w:sz w:val="21"/>
          <w:szCs w:val="21"/>
          <w:lang w:val="pl-PL"/>
        </w:rPr>
        <w:t>Klauzula 3. Zasady dostępu do systemów Zamawiającego</w:t>
      </w:r>
    </w:p>
    <w:p w14:paraId="53B65034" w14:textId="77777777" w:rsidR="00C94E45" w:rsidRPr="00C62E29" w:rsidRDefault="00000000">
      <w:pPr>
        <w:keepNext/>
        <w:spacing w:after="100"/>
        <w:rPr>
          <w:lang w:val="pl-PL"/>
        </w:rPr>
      </w:pPr>
      <w:r w:rsidRPr="00C62E29">
        <w:rPr>
          <w:color w:val="333333"/>
          <w:sz w:val="20"/>
          <w:szCs w:val="20"/>
          <w:lang w:val="pl-PL"/>
        </w:rPr>
        <w:t>Dostęp Wykonawcy do systemów informacyjnych Zamawiającego odbywa się wyłącznie: (a) na kontach imiennych, przypisanych do wskazanych z imienia i nazwiska osób; (b) z zastosowaniem uwierzytelniania wieloskładnikowego; (c) w zakresie i przez czas niezbędny do wykonania konkretnej czynności, na podstawie zgłoszenia zaakceptowanego przez Zamawiającego. Zabronione jest korzystanie z kont współdzielonych oraz stosowanie tych samych poświadczeń w środowiskach innych klientów Wykonawcy. Wykonawca niezwłocznie, nie później niż w terminie 24 godzin, informuje Zamawiającego o utracie uprawnień przez osobę mającą dostęp do systemów Zamawiającego, w szczególności o ustaniu jej zatrudnienia.</w:t>
      </w:r>
    </w:p>
    <w:p w14:paraId="142FAF7D" w14:textId="63FB6524"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obszary 5 i 6 (łańcuch dostaw; tożsamość i dostęp)</w:t>
      </w:r>
    </w:p>
    <w:p w14:paraId="046C04AA" w14:textId="77777777" w:rsidR="00C94E45" w:rsidRPr="00C62E29" w:rsidRDefault="00000000">
      <w:pPr>
        <w:pStyle w:val="Heading3"/>
        <w:keepNext/>
        <w:spacing w:before="180" w:after="70"/>
        <w:rPr>
          <w:lang w:val="pl-PL"/>
        </w:rPr>
      </w:pPr>
      <w:r w:rsidRPr="00C62E29">
        <w:rPr>
          <w:b/>
          <w:bCs/>
          <w:color w:val="1E2761"/>
          <w:sz w:val="21"/>
          <w:szCs w:val="21"/>
          <w:lang w:val="pl-PL"/>
        </w:rPr>
        <w:t>Klauzula 4. Rejestrowanie sesji serwisowych</w:t>
      </w:r>
    </w:p>
    <w:p w14:paraId="3EFB8E5A" w14:textId="77777777" w:rsidR="00C94E45" w:rsidRPr="00C62E29" w:rsidRDefault="00000000">
      <w:pPr>
        <w:keepNext/>
        <w:spacing w:after="100"/>
        <w:rPr>
          <w:lang w:val="pl-PL"/>
        </w:rPr>
      </w:pPr>
      <w:r w:rsidRPr="00C62E29">
        <w:rPr>
          <w:color w:val="333333"/>
          <w:sz w:val="20"/>
          <w:szCs w:val="20"/>
          <w:lang w:val="pl-PL"/>
        </w:rPr>
        <w:t>Sesje zdalnego dostępu Wykonawcy do systemów Zamawiającego podlegają rejestrowaniu. Zapisy przechowuje się przez okres ……… miesięcy i udostępnia na żądanie Zamawiającego w terminie 3 dni roboczych. Wykonawca wyraża zgodę na rejestrowanie sesji i zobowiązuje się poinformować o tym osoby wykonujące czynności w jego imieniu.</w:t>
      </w:r>
    </w:p>
    <w:p w14:paraId="5390ED0F" w14:textId="479C8DBE"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8 (monitorowanie); art. 12a</w:t>
      </w:r>
      <w:r w:rsidR="00F603FA">
        <w:rPr>
          <w:i/>
          <w:iCs/>
          <w:color w:val="5A6B7C"/>
          <w:sz w:val="18"/>
          <w:szCs w:val="18"/>
          <w:lang w:val="pl-PL"/>
        </w:rPr>
        <w:t xml:space="preserve"> - </w:t>
      </w:r>
      <w:r w:rsidRPr="00C62E29">
        <w:rPr>
          <w:i/>
          <w:iCs/>
          <w:color w:val="5A6B7C"/>
          <w:sz w:val="18"/>
          <w:szCs w:val="18"/>
          <w:lang w:val="pl-PL"/>
        </w:rPr>
        <w:t>dowody do sprawozdania końcowego</w:t>
      </w:r>
    </w:p>
    <w:p w14:paraId="79E33488" w14:textId="77777777" w:rsidR="00C94E45" w:rsidRPr="00C62E29" w:rsidRDefault="00000000">
      <w:pPr>
        <w:pStyle w:val="Heading3"/>
        <w:keepNext/>
        <w:spacing w:before="180" w:after="70"/>
        <w:rPr>
          <w:lang w:val="pl-PL"/>
        </w:rPr>
      </w:pPr>
      <w:r w:rsidRPr="00C62E29">
        <w:rPr>
          <w:b/>
          <w:bCs/>
          <w:color w:val="1E2761"/>
          <w:sz w:val="21"/>
          <w:szCs w:val="21"/>
          <w:lang w:val="pl-PL"/>
        </w:rPr>
        <w:t>Klauzula 5. Powiadomienie o incydencie</w:t>
      </w:r>
    </w:p>
    <w:p w14:paraId="1C634EAD" w14:textId="1D77596B" w:rsidR="00C94E45" w:rsidRPr="00C62E29" w:rsidRDefault="00000000">
      <w:pPr>
        <w:keepNext/>
        <w:spacing w:after="100"/>
        <w:rPr>
          <w:lang w:val="pl-PL"/>
        </w:rPr>
      </w:pPr>
      <w:r w:rsidRPr="00C62E29">
        <w:rPr>
          <w:color w:val="333333"/>
          <w:sz w:val="20"/>
          <w:szCs w:val="20"/>
          <w:lang w:val="pl-PL"/>
        </w:rPr>
        <w:t>Wykonawca powiadamia Zamawiającego o każdym incydencie bezpieczeństwa mającym lub mogącym mieć wpływ na systemy informacyjne, usługi albo dane Zamawiającego</w:t>
      </w:r>
      <w:r w:rsidR="00F603FA">
        <w:rPr>
          <w:color w:val="333333"/>
          <w:sz w:val="20"/>
          <w:szCs w:val="20"/>
          <w:lang w:val="pl-PL"/>
        </w:rPr>
        <w:t xml:space="preserve"> - </w:t>
      </w:r>
      <w:r w:rsidRPr="00C62E29">
        <w:rPr>
          <w:color w:val="333333"/>
          <w:sz w:val="20"/>
          <w:szCs w:val="20"/>
          <w:lang w:val="pl-PL"/>
        </w:rPr>
        <w:t>niezwłocznie, nie później niż w terminie 24 godzin od jego wykrycia. Powiadomienie zawiera co najmniej: czas wykrycia, opis zdarzenia, zakres systemów i danych, których dotyczy, oraz podjęte i planowane działania. Wykonawca współpracuje z Zamawiającym przy obsłudze incydentu, w tym udostępnia zapisy zdarzeń ze swojej infrastruktury w zakresie niezbędnym do ustalenia przebiegu incydentu. Obowiązek powiadomienia dotyczy również incydentów u podwykonawców Wykonawcy.</w:t>
      </w:r>
    </w:p>
    <w:p w14:paraId="28CE13B2" w14:textId="60C4FF04" w:rsidR="00C94E45" w:rsidRPr="00C62E29" w:rsidRDefault="00000000">
      <w:pPr>
        <w:spacing w:after="200"/>
        <w:rPr>
          <w:lang w:val="pl-PL"/>
        </w:rPr>
      </w:pPr>
      <w:r w:rsidRPr="00C62E29">
        <w:rPr>
          <w:i/>
          <w:iCs/>
          <w:color w:val="5A6B7C"/>
          <w:sz w:val="18"/>
          <w:szCs w:val="18"/>
          <w:lang w:val="pl-PL"/>
        </w:rPr>
        <w:t>Podstawa: art. 11–12a UoKSC</w:t>
      </w:r>
      <w:r w:rsidR="00F603FA">
        <w:rPr>
          <w:i/>
          <w:iCs/>
          <w:color w:val="5A6B7C"/>
          <w:sz w:val="18"/>
          <w:szCs w:val="18"/>
          <w:lang w:val="pl-PL"/>
        </w:rPr>
        <w:t xml:space="preserve"> - </w:t>
      </w:r>
      <w:r w:rsidRPr="00C62E29">
        <w:rPr>
          <w:i/>
          <w:iCs/>
          <w:color w:val="5A6B7C"/>
          <w:sz w:val="18"/>
          <w:szCs w:val="18"/>
          <w:lang w:val="pl-PL"/>
        </w:rPr>
        <w:t>terminy 24 h / 72 h / 1 miesiąc po stronie Zamawiającego</w:t>
      </w:r>
    </w:p>
    <w:p w14:paraId="04D66D22" w14:textId="77777777" w:rsidR="00C94E45" w:rsidRPr="00C62E29" w:rsidRDefault="00000000">
      <w:pPr>
        <w:pStyle w:val="Heading3"/>
        <w:keepNext/>
        <w:spacing w:before="180" w:after="70"/>
        <w:rPr>
          <w:lang w:val="pl-PL"/>
        </w:rPr>
      </w:pPr>
      <w:r w:rsidRPr="00C62E29">
        <w:rPr>
          <w:b/>
          <w:bCs/>
          <w:color w:val="1E2761"/>
          <w:sz w:val="21"/>
          <w:szCs w:val="21"/>
          <w:lang w:val="pl-PL"/>
        </w:rPr>
        <w:lastRenderedPageBreak/>
        <w:t>Klauzula 6. Zarządzanie podatnościami i aktualizacje</w:t>
      </w:r>
    </w:p>
    <w:p w14:paraId="3125602F" w14:textId="1E295CD0" w:rsidR="00C94E45" w:rsidRPr="00C62E29" w:rsidRDefault="00000000">
      <w:pPr>
        <w:keepNext/>
        <w:spacing w:after="100"/>
        <w:rPr>
          <w:lang w:val="pl-PL"/>
        </w:rPr>
      </w:pPr>
      <w:r w:rsidRPr="00C62E29">
        <w:rPr>
          <w:color w:val="333333"/>
          <w:sz w:val="20"/>
          <w:szCs w:val="20"/>
          <w:lang w:val="pl-PL"/>
        </w:rPr>
        <w:t>Wykonawca informuje Zamawiającego o podatnościach dotyczących dostarczonych produktów, oprogramowania lub usług niezwłocznie po powzięciu o nich wiadomości, wraz ze wskazaniem sposobu i terminu ich usunięcia. Wykonawca usuwa podatności o krytycznym poziomie istotności w terminie ……… dni, o wysokim poziomie</w:t>
      </w:r>
      <w:r w:rsidR="00F603FA">
        <w:rPr>
          <w:color w:val="333333"/>
          <w:sz w:val="20"/>
          <w:szCs w:val="20"/>
          <w:lang w:val="pl-PL"/>
        </w:rPr>
        <w:t xml:space="preserve"> - </w:t>
      </w:r>
      <w:r w:rsidRPr="00C62E29">
        <w:rPr>
          <w:color w:val="333333"/>
          <w:sz w:val="20"/>
          <w:szCs w:val="20"/>
          <w:lang w:val="pl-PL"/>
        </w:rPr>
        <w:t>w terminie ……… dni. Dostarczane oprogramowanie i oprogramowanie układowe są opatrzone podpisem cyfrowym umożliwiającym weryfikację ich pochodzenia i integralności. Wykonawca informuje Zamawiającego o planowanym zakończeniu wsparcia dla produktu z wyprzedzeniem co najmniej ……… miesięcy.</w:t>
      </w:r>
    </w:p>
    <w:p w14:paraId="01E7B2B6" w14:textId="58A5D9FF"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środek: obsługa podatności i ich ujawnianie</w:t>
      </w:r>
    </w:p>
    <w:p w14:paraId="30BF961B" w14:textId="77777777" w:rsidR="00C94E45" w:rsidRPr="00C62E29" w:rsidRDefault="00000000">
      <w:pPr>
        <w:pStyle w:val="Heading3"/>
        <w:keepNext/>
        <w:spacing w:before="180" w:after="70"/>
        <w:rPr>
          <w:lang w:val="pl-PL"/>
        </w:rPr>
      </w:pPr>
      <w:r w:rsidRPr="00C62E29">
        <w:rPr>
          <w:b/>
          <w:bCs/>
          <w:color w:val="1E2761"/>
          <w:sz w:val="21"/>
          <w:szCs w:val="21"/>
          <w:lang w:val="pl-PL"/>
        </w:rPr>
        <w:t>Klauzula 7. Bezpieczeństwo personelu</w:t>
      </w:r>
    </w:p>
    <w:p w14:paraId="40EE672C" w14:textId="77777777" w:rsidR="00C94E45" w:rsidRPr="00C62E29" w:rsidRDefault="00000000">
      <w:pPr>
        <w:keepNext/>
        <w:spacing w:after="100"/>
        <w:rPr>
          <w:lang w:val="pl-PL"/>
        </w:rPr>
      </w:pPr>
      <w:r w:rsidRPr="00C62E29">
        <w:rPr>
          <w:color w:val="333333"/>
          <w:sz w:val="20"/>
          <w:szCs w:val="20"/>
          <w:lang w:val="pl-PL"/>
        </w:rPr>
        <w:t>Wykonawca zapewnia, że osoby realizujące Umowę i mające dostęp do systemów informacyjnych Zamawiającego zostały przed dopuszczeniem do wykonywania czynności zweryfikowane w zakresie uzgodnionym przez Strony, są związane zobowiązaniem do zachowania poufności oraz przechodzą cykliczne szkolenia z bezpieczeństwa informacji. Na żądanie Zamawiającego Wykonawca przedstawia aktualny imienny wykaz tych osób.</w:t>
      </w:r>
    </w:p>
    <w:p w14:paraId="14F8D9E7" w14:textId="5E86C60A"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7 (zasoby ludzkie); art. 8f</w:t>
      </w:r>
      <w:r w:rsidR="00F603FA">
        <w:rPr>
          <w:i/>
          <w:iCs/>
          <w:color w:val="5A6B7C"/>
          <w:sz w:val="18"/>
          <w:szCs w:val="18"/>
          <w:lang w:val="pl-PL"/>
        </w:rPr>
        <w:t xml:space="preserve"> - </w:t>
      </w:r>
      <w:r w:rsidRPr="00C62E29">
        <w:rPr>
          <w:i/>
          <w:iCs/>
          <w:color w:val="5A6B7C"/>
          <w:sz w:val="18"/>
          <w:szCs w:val="18"/>
          <w:lang w:val="pl-PL"/>
        </w:rPr>
        <w:t>wymóg niekaralności po stronie Zamawiającego</w:t>
      </w:r>
    </w:p>
    <w:p w14:paraId="29CC415F" w14:textId="77777777" w:rsidR="00C94E45" w:rsidRPr="00C62E29" w:rsidRDefault="00000000">
      <w:pPr>
        <w:pStyle w:val="Heading3"/>
        <w:keepNext/>
        <w:spacing w:before="180" w:after="70"/>
        <w:rPr>
          <w:lang w:val="pl-PL"/>
        </w:rPr>
      </w:pPr>
      <w:r w:rsidRPr="00C62E29">
        <w:rPr>
          <w:b/>
          <w:bCs/>
          <w:color w:val="1E2761"/>
          <w:sz w:val="21"/>
          <w:szCs w:val="21"/>
          <w:lang w:val="pl-PL"/>
        </w:rPr>
        <w:t>Klauzula 8. Podwykonawcy</w:t>
      </w:r>
    </w:p>
    <w:p w14:paraId="1BF493CF" w14:textId="77777777" w:rsidR="00C94E45" w:rsidRPr="00C62E29" w:rsidRDefault="00000000">
      <w:pPr>
        <w:keepNext/>
        <w:spacing w:after="100"/>
        <w:rPr>
          <w:lang w:val="pl-PL"/>
        </w:rPr>
      </w:pPr>
      <w:r w:rsidRPr="00C62E29">
        <w:rPr>
          <w:color w:val="333333"/>
          <w:sz w:val="20"/>
          <w:szCs w:val="20"/>
          <w:lang w:val="pl-PL"/>
        </w:rPr>
        <w:t>Wykonawca przedstawia Zamawiającemu wykaz podwykonawców mających dostęp do systemów informacyjnych lub danych Zamawiającego wraz z zakresem tego dostępu. Zmiana podwykonawcy albo powierzenie czynności nowemu podwykonawcy wymaga uprzedniej pisemnej zgody Zamawiającego. Wykonawca nakłada na podwykonawców obowiązki nie mniej rygorystyczne niż wynikające z niniejszej Umowy i odpowiada za ich działania i zaniechania jak za własne.</w:t>
      </w:r>
    </w:p>
    <w:p w14:paraId="10D72BD1" w14:textId="058FFBD8"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5 (łańcuch dostaw)</w:t>
      </w:r>
    </w:p>
    <w:p w14:paraId="29B8AC92" w14:textId="77777777" w:rsidR="00C94E45" w:rsidRPr="00C62E29" w:rsidRDefault="00000000">
      <w:pPr>
        <w:pStyle w:val="Heading3"/>
        <w:keepNext/>
        <w:spacing w:before="180" w:after="70"/>
        <w:rPr>
          <w:lang w:val="pl-PL"/>
        </w:rPr>
      </w:pPr>
      <w:r w:rsidRPr="00C62E29">
        <w:rPr>
          <w:b/>
          <w:bCs/>
          <w:color w:val="1E2761"/>
          <w:sz w:val="21"/>
          <w:szCs w:val="21"/>
          <w:lang w:val="pl-PL"/>
        </w:rPr>
        <w:t>Klauzula 9. Ciągłość działania i parametry usługi</w:t>
      </w:r>
    </w:p>
    <w:p w14:paraId="2CC126FF" w14:textId="77777777" w:rsidR="00C94E45" w:rsidRPr="00C62E29" w:rsidRDefault="00000000">
      <w:pPr>
        <w:keepNext/>
        <w:spacing w:after="100"/>
        <w:rPr>
          <w:lang w:val="pl-PL"/>
        </w:rPr>
      </w:pPr>
      <w:r w:rsidRPr="00C62E29">
        <w:rPr>
          <w:color w:val="333333"/>
          <w:sz w:val="20"/>
          <w:szCs w:val="20"/>
          <w:lang w:val="pl-PL"/>
        </w:rPr>
        <w:t>Wykonawca utrzymuje plan ciągłości działania obejmujący usługi świadczone na rzecz Zamawiającego i testuje go co najmniej raz w roku, przedstawiając Zamawiającemu raport z testu na jego żądanie. Strony ustalają parametry: dostępność usługi ……… %, maksymalny czas przywrócenia usługi (RTO) ……… godzin, maksymalna akceptowalna utrata danych (RPO) ……… godzin.</w:t>
      </w:r>
    </w:p>
    <w:p w14:paraId="0901C2D5" w14:textId="1AFB4F62"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9 (ciągłość działania i zarządzanie kryzysowe)</w:t>
      </w:r>
    </w:p>
    <w:p w14:paraId="239C0FB7" w14:textId="77777777" w:rsidR="00C94E45" w:rsidRPr="00C62E29" w:rsidRDefault="00000000">
      <w:pPr>
        <w:pStyle w:val="Heading3"/>
        <w:keepNext/>
        <w:spacing w:before="180" w:after="70"/>
        <w:rPr>
          <w:lang w:val="pl-PL"/>
        </w:rPr>
      </w:pPr>
      <w:r w:rsidRPr="00C62E29">
        <w:rPr>
          <w:b/>
          <w:bCs/>
          <w:color w:val="1E2761"/>
          <w:sz w:val="21"/>
          <w:szCs w:val="21"/>
          <w:lang w:val="pl-PL"/>
        </w:rPr>
        <w:t>Klauzula 10. Lokalizacja danych i plan wyjścia</w:t>
      </w:r>
    </w:p>
    <w:p w14:paraId="3513AB02" w14:textId="77777777" w:rsidR="00C94E45" w:rsidRPr="00C62E29" w:rsidRDefault="00000000">
      <w:pPr>
        <w:keepNext/>
        <w:spacing w:after="100"/>
        <w:rPr>
          <w:lang w:val="pl-PL"/>
        </w:rPr>
      </w:pPr>
      <w:r w:rsidRPr="00C62E29">
        <w:rPr>
          <w:color w:val="333333"/>
          <w:sz w:val="20"/>
          <w:szCs w:val="20"/>
          <w:lang w:val="pl-PL"/>
        </w:rPr>
        <w:t>Wykonawca przetwarza i przechowuje dane Zamawiającego wyłącznie w lokalizacjach wskazanych w Załączniku nr ……… do Umowy. Zmiana lokalizacji wymaga uprzedniego poinformowania Zamawiającego z wyprzedzeniem co najmniej ……… dni. Po zakończeniu Umowy Wykonawca w terminie ……… dni przekazuje Zamawiającemu wszystkie dane w uzgodnionym formacie umożliwiającym ich dalsze wykorzystanie, a następnie trwale je usuwa ze swoich systemów i systemów podwykonawców, potwierdzając to pisemnie.</w:t>
      </w:r>
    </w:p>
    <w:p w14:paraId="4E944929" w14:textId="2D6759CD" w:rsidR="00C94E45" w:rsidRPr="00C62E29" w:rsidRDefault="00000000">
      <w:pPr>
        <w:spacing w:after="200"/>
        <w:rPr>
          <w:lang w:val="pl-PL"/>
        </w:rPr>
      </w:pPr>
      <w:r w:rsidRPr="00C62E29">
        <w:rPr>
          <w:i/>
          <w:iCs/>
          <w:color w:val="5A6B7C"/>
          <w:sz w:val="18"/>
          <w:szCs w:val="18"/>
          <w:lang w:val="pl-PL"/>
        </w:rPr>
        <w:t>Podstawa: art. 8 UoKSC</w:t>
      </w:r>
      <w:r w:rsidR="00F603FA">
        <w:rPr>
          <w:i/>
          <w:iCs/>
          <w:color w:val="5A6B7C"/>
          <w:sz w:val="18"/>
          <w:szCs w:val="18"/>
          <w:lang w:val="pl-PL"/>
        </w:rPr>
        <w:t xml:space="preserve"> - </w:t>
      </w:r>
      <w:r w:rsidRPr="00C62E29">
        <w:rPr>
          <w:i/>
          <w:iCs/>
          <w:color w:val="5A6B7C"/>
          <w:sz w:val="18"/>
          <w:szCs w:val="18"/>
          <w:lang w:val="pl-PL"/>
        </w:rPr>
        <w:t>obszar 5; wymóg dostępności dokumentacji z art. 10 ust. 1</w:t>
      </w:r>
    </w:p>
    <w:p w14:paraId="29C79724" w14:textId="77777777" w:rsidR="00C94E45" w:rsidRPr="00C62E29" w:rsidRDefault="00000000">
      <w:pPr>
        <w:pStyle w:val="Heading3"/>
        <w:keepNext/>
        <w:spacing w:before="180" w:after="70"/>
        <w:rPr>
          <w:lang w:val="pl-PL"/>
        </w:rPr>
      </w:pPr>
      <w:r w:rsidRPr="00C62E29">
        <w:rPr>
          <w:b/>
          <w:bCs/>
          <w:color w:val="1E2761"/>
          <w:sz w:val="21"/>
          <w:szCs w:val="21"/>
          <w:lang w:val="pl-PL"/>
        </w:rPr>
        <w:t>Klauzula 11. Skutki naruszenia zobowiązań bezpieczeństwa</w:t>
      </w:r>
    </w:p>
    <w:p w14:paraId="68FE1379" w14:textId="4B83F8F5" w:rsidR="00C94E45" w:rsidRPr="00C62E29" w:rsidRDefault="00000000">
      <w:pPr>
        <w:keepNext/>
        <w:spacing w:after="100"/>
        <w:rPr>
          <w:lang w:val="pl-PL"/>
        </w:rPr>
      </w:pPr>
      <w:r w:rsidRPr="00C62E29">
        <w:rPr>
          <w:color w:val="333333"/>
          <w:sz w:val="20"/>
          <w:szCs w:val="20"/>
          <w:lang w:val="pl-PL"/>
        </w:rPr>
        <w:t>W przypadku naruszenia przez Wykonawcę zobowiązań określonych w § ……… Zamawiający może: (a) naliczyć karę umowną w wysokości ……… za każde naruszenie; (b) wstrzymać dostęp Wykonawcy do systemów informacyjnych do czasu usunięcia naruszenia; (c) w przypadku naruszenia istotnego lub powtarzającego się</w:t>
      </w:r>
      <w:r w:rsidR="00F603FA">
        <w:rPr>
          <w:color w:val="333333"/>
          <w:sz w:val="20"/>
          <w:szCs w:val="20"/>
          <w:lang w:val="pl-PL"/>
        </w:rPr>
        <w:t xml:space="preserve"> - </w:t>
      </w:r>
      <w:r w:rsidRPr="00C62E29">
        <w:rPr>
          <w:color w:val="333333"/>
          <w:sz w:val="20"/>
          <w:szCs w:val="20"/>
          <w:lang w:val="pl-PL"/>
        </w:rPr>
        <w:t>wypowiedzieć Umowę ze skutkiem natychmiastowym. Zamawiający zachowuje prawo dochodzenia odszkodowania przewyższającego wysokość kar umownych.</w:t>
      </w:r>
    </w:p>
    <w:p w14:paraId="763DE929" w14:textId="77777777" w:rsidR="00C94E45" w:rsidRPr="00C62E29" w:rsidRDefault="00000000">
      <w:pPr>
        <w:spacing w:after="200"/>
        <w:rPr>
          <w:lang w:val="pl-PL"/>
        </w:rPr>
      </w:pPr>
      <w:r w:rsidRPr="00C62E29">
        <w:rPr>
          <w:i/>
          <w:iCs/>
          <w:color w:val="5A6B7C"/>
          <w:sz w:val="18"/>
          <w:szCs w:val="18"/>
          <w:lang w:val="pl-PL"/>
        </w:rPr>
        <w:t>Podstawa: Zabezpieczenie egzekwowalności obowiązków z art. 8 UoKSC</w:t>
      </w:r>
    </w:p>
    <w:p w14:paraId="4026D2CA" w14:textId="77777777" w:rsidR="00C94E45" w:rsidRPr="00C62E29" w:rsidRDefault="00C94E45">
      <w:pPr>
        <w:spacing w:after="160"/>
        <w:rPr>
          <w:lang w:val="pl-PL"/>
        </w:rPr>
      </w:pPr>
    </w:p>
    <w:tbl>
      <w:tblPr>
        <w:tblW w:w="9360" w:type="dxa"/>
        <w:tblBorders>
          <w:top w:val="single" w:sz="8" w:space="0" w:color="06A77D"/>
          <w:left w:val="single" w:sz="8" w:space="0" w:color="06A77D"/>
          <w:bottom w:val="single" w:sz="8" w:space="0" w:color="06A77D"/>
          <w:right w:val="single" w:sz="8" w:space="0" w:color="06A77D"/>
        </w:tblBorders>
        <w:tblCellMar>
          <w:left w:w="10" w:type="dxa"/>
          <w:right w:w="10" w:type="dxa"/>
        </w:tblCellMar>
        <w:tblLook w:val="04A0" w:firstRow="1" w:lastRow="0" w:firstColumn="1" w:lastColumn="0" w:noHBand="0" w:noVBand="1"/>
      </w:tblPr>
      <w:tblGrid>
        <w:gridCol w:w="9360"/>
      </w:tblGrid>
      <w:tr w:rsidR="00C94E45" w:rsidRPr="00F603FA" w14:paraId="150F8AB1" w14:textId="77777777">
        <w:trPr>
          <w:cantSplit/>
        </w:trPr>
        <w:tc>
          <w:tcPr>
            <w:tcW w:w="9360" w:type="dxa"/>
            <w:shd w:val="clear" w:color="auto" w:fill="F2F5F8"/>
            <w:tcMar>
              <w:top w:w="110" w:type="dxa"/>
              <w:left w:w="140" w:type="dxa"/>
              <w:bottom w:w="110" w:type="dxa"/>
              <w:right w:w="140" w:type="dxa"/>
            </w:tcMar>
          </w:tcPr>
          <w:p w14:paraId="2C7163D4" w14:textId="0EBF5169" w:rsidR="00C94E45" w:rsidRPr="00C62E29" w:rsidRDefault="00000000">
            <w:pPr>
              <w:rPr>
                <w:lang w:val="pl-PL"/>
              </w:rPr>
            </w:pPr>
            <w:r w:rsidRPr="00C62E29">
              <w:rPr>
                <w:b/>
                <w:bCs/>
                <w:color w:val="1E2761"/>
                <w:lang w:val="pl-PL"/>
              </w:rPr>
              <w:t xml:space="preserve">Które klauzule są obowiązkowe:  </w:t>
            </w:r>
            <w:r w:rsidRPr="00C62E29">
              <w:rPr>
                <w:color w:val="333333"/>
                <w:lang w:val="pl-PL"/>
              </w:rPr>
              <w:t>Dostawca KRYTYCZNY</w:t>
            </w:r>
            <w:r w:rsidR="00F603FA">
              <w:rPr>
                <w:color w:val="333333"/>
                <w:lang w:val="pl-PL"/>
              </w:rPr>
              <w:t xml:space="preserve"> - </w:t>
            </w:r>
            <w:r w:rsidRPr="00C62E29">
              <w:rPr>
                <w:color w:val="333333"/>
                <w:lang w:val="pl-PL"/>
              </w:rPr>
              <w:t>wszystkie klauzule 1–11. Dostawca ISTOTNY</w:t>
            </w:r>
            <w:r w:rsidR="00F603FA">
              <w:rPr>
                <w:color w:val="333333"/>
                <w:lang w:val="pl-PL"/>
              </w:rPr>
              <w:t xml:space="preserve"> - </w:t>
            </w:r>
            <w:r w:rsidRPr="00C62E29">
              <w:rPr>
                <w:color w:val="333333"/>
                <w:lang w:val="pl-PL"/>
              </w:rPr>
              <w:t>klauzule 1–7 oraz 11. Dostawca STANDARDOWY</w:t>
            </w:r>
            <w:r w:rsidR="00F603FA">
              <w:rPr>
                <w:color w:val="333333"/>
                <w:lang w:val="pl-PL"/>
              </w:rPr>
              <w:t xml:space="preserve"> - </w:t>
            </w:r>
            <w:r w:rsidRPr="00C62E29">
              <w:rPr>
                <w:color w:val="333333"/>
                <w:lang w:val="pl-PL"/>
              </w:rPr>
              <w:t>klauzule 1, 2, 5 i 11. Miejsca oznaczone wielokropkiem wymagają uzupełnienia liczbami uzgodnionymi z dostawcą</w:t>
            </w:r>
            <w:r w:rsidR="00F603FA">
              <w:rPr>
                <w:color w:val="333333"/>
                <w:lang w:val="pl-PL"/>
              </w:rPr>
              <w:t xml:space="preserve"> - </w:t>
            </w:r>
            <w:r w:rsidRPr="00C62E29">
              <w:rPr>
                <w:color w:val="333333"/>
                <w:lang w:val="pl-PL"/>
              </w:rPr>
              <w:t>pozostawienie ich pustych czyni klauzulę niewykonalną.</w:t>
            </w:r>
          </w:p>
        </w:tc>
      </w:tr>
    </w:tbl>
    <w:p w14:paraId="10487781" w14:textId="77777777" w:rsidR="00C94E45" w:rsidRPr="00C62E29" w:rsidRDefault="00C94E45">
      <w:pPr>
        <w:spacing w:after="220"/>
        <w:rPr>
          <w:lang w:val="pl-PL"/>
        </w:rPr>
      </w:pPr>
    </w:p>
    <w:p w14:paraId="471D431D" w14:textId="77777777" w:rsidR="00C94E45" w:rsidRDefault="00000000">
      <w:pPr>
        <w:pStyle w:val="Heading1"/>
        <w:keepNext/>
        <w:pBdr>
          <w:bottom w:val="single" w:sz="8" w:space="4" w:color="1F6FB2"/>
        </w:pBdr>
        <w:spacing w:before="340" w:after="150"/>
      </w:pPr>
      <w:r>
        <w:rPr>
          <w:b/>
          <w:bCs/>
          <w:color w:val="1E2761"/>
          <w:sz w:val="26"/>
          <w:szCs w:val="26"/>
        </w:rPr>
        <w:lastRenderedPageBreak/>
        <w:t xml:space="preserve">Rejestr </w:t>
      </w:r>
      <w:proofErr w:type="spellStart"/>
      <w:r>
        <w:rPr>
          <w:b/>
          <w:bCs/>
          <w:color w:val="1E2761"/>
          <w:sz w:val="26"/>
          <w:szCs w:val="26"/>
        </w:rPr>
        <w:t>przeglądów</w:t>
      </w:r>
      <w:proofErr w:type="spellEnd"/>
      <w:r>
        <w:rPr>
          <w:b/>
          <w:bCs/>
          <w:color w:val="1E2761"/>
          <w:sz w:val="26"/>
          <w:szCs w:val="26"/>
        </w:rPr>
        <w:t xml:space="preserve"> </w:t>
      </w:r>
      <w:proofErr w:type="spellStart"/>
      <w:r>
        <w:rPr>
          <w:b/>
          <w:bCs/>
          <w:color w:val="1E2761"/>
          <w:sz w:val="26"/>
          <w:szCs w:val="26"/>
        </w:rPr>
        <w:t>dostawcy</w:t>
      </w:r>
      <w:proofErr w:type="spellEnd"/>
    </w:p>
    <w:tbl>
      <w:tblPr>
        <w:tblW w:w="9360" w:type="dxa"/>
        <w:tblBorders>
          <w:top w:val="single" w:sz="4" w:space="0" w:color="C6D2DE"/>
          <w:left w:val="single" w:sz="4" w:space="0" w:color="C6D2DE"/>
          <w:bottom w:val="single" w:sz="4" w:space="0" w:color="C6D2DE"/>
          <w:right w:val="single" w:sz="4" w:space="0" w:color="C6D2DE"/>
          <w:insideH w:val="single" w:sz="4" w:space="0" w:color="C6D2DE"/>
          <w:insideV w:val="single" w:sz="4" w:space="0" w:color="C6D2DE"/>
        </w:tblBorders>
        <w:tblCellMar>
          <w:left w:w="10" w:type="dxa"/>
          <w:right w:w="10" w:type="dxa"/>
        </w:tblCellMar>
        <w:tblLook w:val="04A0" w:firstRow="1" w:lastRow="0" w:firstColumn="1" w:lastColumn="0" w:noHBand="0" w:noVBand="1"/>
      </w:tblPr>
      <w:tblGrid>
        <w:gridCol w:w="1500"/>
        <w:gridCol w:w="2200"/>
        <w:gridCol w:w="1600"/>
        <w:gridCol w:w="4060"/>
      </w:tblGrid>
      <w:tr w:rsidR="00C94E45" w14:paraId="33D947B3" w14:textId="77777777">
        <w:trPr>
          <w:cantSplit/>
          <w:tblHeader/>
        </w:trPr>
        <w:tc>
          <w:tcPr>
            <w:tcW w:w="1500" w:type="dxa"/>
            <w:shd w:val="clear" w:color="auto" w:fill="1E2761"/>
            <w:tcMar>
              <w:top w:w="70" w:type="dxa"/>
              <w:left w:w="100" w:type="dxa"/>
              <w:bottom w:w="70" w:type="dxa"/>
              <w:right w:w="100" w:type="dxa"/>
            </w:tcMar>
            <w:vAlign w:val="center"/>
          </w:tcPr>
          <w:p w14:paraId="48A492AA" w14:textId="77777777" w:rsidR="00C94E45" w:rsidRDefault="00000000">
            <w:r>
              <w:rPr>
                <w:b/>
                <w:bCs/>
                <w:color w:val="FFFFFF"/>
                <w:sz w:val="17"/>
                <w:szCs w:val="17"/>
              </w:rPr>
              <w:t>Data przeglądu</w:t>
            </w:r>
          </w:p>
        </w:tc>
        <w:tc>
          <w:tcPr>
            <w:tcW w:w="2200" w:type="dxa"/>
            <w:shd w:val="clear" w:color="auto" w:fill="1E2761"/>
            <w:tcMar>
              <w:top w:w="70" w:type="dxa"/>
              <w:left w:w="100" w:type="dxa"/>
              <w:bottom w:w="70" w:type="dxa"/>
              <w:right w:w="100" w:type="dxa"/>
            </w:tcMar>
            <w:vAlign w:val="center"/>
          </w:tcPr>
          <w:p w14:paraId="6C9B6982" w14:textId="77777777" w:rsidR="00C94E45" w:rsidRDefault="00000000">
            <w:proofErr w:type="spellStart"/>
            <w:r>
              <w:rPr>
                <w:b/>
                <w:bCs/>
                <w:color w:val="FFFFFF"/>
                <w:sz w:val="17"/>
                <w:szCs w:val="17"/>
              </w:rPr>
              <w:t>Powód</w:t>
            </w:r>
            <w:proofErr w:type="spellEnd"/>
            <w:r>
              <w:rPr>
                <w:b/>
                <w:bCs/>
                <w:color w:val="FFFFFF"/>
                <w:sz w:val="17"/>
                <w:szCs w:val="17"/>
              </w:rPr>
              <w:t xml:space="preserve"> przeglądu</w:t>
            </w:r>
          </w:p>
        </w:tc>
        <w:tc>
          <w:tcPr>
            <w:tcW w:w="1600" w:type="dxa"/>
            <w:shd w:val="clear" w:color="auto" w:fill="1E2761"/>
            <w:tcMar>
              <w:top w:w="70" w:type="dxa"/>
              <w:left w:w="100" w:type="dxa"/>
              <w:bottom w:w="70" w:type="dxa"/>
              <w:right w:w="100" w:type="dxa"/>
            </w:tcMar>
            <w:vAlign w:val="center"/>
          </w:tcPr>
          <w:p w14:paraId="212B93B1" w14:textId="77777777" w:rsidR="00C94E45" w:rsidRDefault="00000000">
            <w:r>
              <w:rPr>
                <w:b/>
                <w:bCs/>
                <w:color w:val="FFFFFF"/>
                <w:sz w:val="17"/>
                <w:szCs w:val="17"/>
              </w:rPr>
              <w:t>Wynik (pkt)</w:t>
            </w:r>
          </w:p>
        </w:tc>
        <w:tc>
          <w:tcPr>
            <w:tcW w:w="4060" w:type="dxa"/>
            <w:shd w:val="clear" w:color="auto" w:fill="1E2761"/>
            <w:tcMar>
              <w:top w:w="70" w:type="dxa"/>
              <w:left w:w="100" w:type="dxa"/>
              <w:bottom w:w="70" w:type="dxa"/>
              <w:right w:w="100" w:type="dxa"/>
            </w:tcMar>
            <w:vAlign w:val="center"/>
          </w:tcPr>
          <w:p w14:paraId="1FCDC3B2" w14:textId="77777777" w:rsidR="00C94E45" w:rsidRDefault="00000000">
            <w:proofErr w:type="spellStart"/>
            <w:r>
              <w:rPr>
                <w:b/>
                <w:bCs/>
                <w:color w:val="FFFFFF"/>
                <w:sz w:val="17"/>
                <w:szCs w:val="17"/>
              </w:rPr>
              <w:t>Ustalenia</w:t>
            </w:r>
            <w:proofErr w:type="spellEnd"/>
            <w:r>
              <w:rPr>
                <w:b/>
                <w:bCs/>
                <w:color w:val="FFFFFF"/>
                <w:sz w:val="17"/>
                <w:szCs w:val="17"/>
              </w:rPr>
              <w:t xml:space="preserve"> i działania </w:t>
            </w:r>
            <w:proofErr w:type="spellStart"/>
            <w:r>
              <w:rPr>
                <w:b/>
                <w:bCs/>
                <w:color w:val="FFFFFF"/>
                <w:sz w:val="17"/>
                <w:szCs w:val="17"/>
              </w:rPr>
              <w:t>naprawcze</w:t>
            </w:r>
            <w:proofErr w:type="spellEnd"/>
          </w:p>
        </w:tc>
      </w:tr>
      <w:tr w:rsidR="00C94E45" w14:paraId="00B51388" w14:textId="77777777">
        <w:trPr>
          <w:cantSplit/>
          <w:trHeight w:val="620"/>
        </w:trPr>
        <w:tc>
          <w:tcPr>
            <w:tcW w:w="1500" w:type="dxa"/>
            <w:tcMar>
              <w:top w:w="70" w:type="dxa"/>
              <w:left w:w="100" w:type="dxa"/>
              <w:bottom w:w="70" w:type="dxa"/>
              <w:right w:w="100" w:type="dxa"/>
            </w:tcMar>
            <w:vAlign w:val="center"/>
          </w:tcPr>
          <w:p w14:paraId="31A0752C" w14:textId="77777777" w:rsidR="00C94E45" w:rsidRDefault="00C94E45"/>
        </w:tc>
        <w:tc>
          <w:tcPr>
            <w:tcW w:w="2200" w:type="dxa"/>
            <w:tcMar>
              <w:top w:w="70" w:type="dxa"/>
              <w:left w:w="100" w:type="dxa"/>
              <w:bottom w:w="70" w:type="dxa"/>
              <w:right w:w="100" w:type="dxa"/>
            </w:tcMar>
            <w:vAlign w:val="center"/>
          </w:tcPr>
          <w:p w14:paraId="73BBD5F9" w14:textId="77777777" w:rsidR="00C94E45" w:rsidRDefault="00C94E45"/>
        </w:tc>
        <w:tc>
          <w:tcPr>
            <w:tcW w:w="1600" w:type="dxa"/>
            <w:tcMar>
              <w:top w:w="70" w:type="dxa"/>
              <w:left w:w="100" w:type="dxa"/>
              <w:bottom w:w="70" w:type="dxa"/>
              <w:right w:w="100" w:type="dxa"/>
            </w:tcMar>
            <w:vAlign w:val="center"/>
          </w:tcPr>
          <w:p w14:paraId="080CAC1E" w14:textId="77777777" w:rsidR="00C94E45" w:rsidRDefault="00C94E45"/>
        </w:tc>
        <w:tc>
          <w:tcPr>
            <w:tcW w:w="4060" w:type="dxa"/>
            <w:tcMar>
              <w:top w:w="70" w:type="dxa"/>
              <w:left w:w="100" w:type="dxa"/>
              <w:bottom w:w="70" w:type="dxa"/>
              <w:right w:w="100" w:type="dxa"/>
            </w:tcMar>
            <w:vAlign w:val="center"/>
          </w:tcPr>
          <w:p w14:paraId="6933BBB6" w14:textId="77777777" w:rsidR="00C94E45" w:rsidRDefault="00C94E45"/>
        </w:tc>
      </w:tr>
      <w:tr w:rsidR="00C94E45" w14:paraId="03EFF464" w14:textId="77777777">
        <w:trPr>
          <w:cantSplit/>
          <w:trHeight w:val="620"/>
        </w:trPr>
        <w:tc>
          <w:tcPr>
            <w:tcW w:w="1500" w:type="dxa"/>
            <w:shd w:val="clear" w:color="auto" w:fill="F2F5F8"/>
            <w:tcMar>
              <w:top w:w="70" w:type="dxa"/>
              <w:left w:w="100" w:type="dxa"/>
              <w:bottom w:w="70" w:type="dxa"/>
              <w:right w:w="100" w:type="dxa"/>
            </w:tcMar>
            <w:vAlign w:val="center"/>
          </w:tcPr>
          <w:p w14:paraId="3DBAF6CA" w14:textId="77777777" w:rsidR="00C94E45" w:rsidRDefault="00C94E45"/>
        </w:tc>
        <w:tc>
          <w:tcPr>
            <w:tcW w:w="2200" w:type="dxa"/>
            <w:shd w:val="clear" w:color="auto" w:fill="F2F5F8"/>
            <w:tcMar>
              <w:top w:w="70" w:type="dxa"/>
              <w:left w:w="100" w:type="dxa"/>
              <w:bottom w:w="70" w:type="dxa"/>
              <w:right w:w="100" w:type="dxa"/>
            </w:tcMar>
            <w:vAlign w:val="center"/>
          </w:tcPr>
          <w:p w14:paraId="489A6792" w14:textId="77777777" w:rsidR="00C94E45" w:rsidRDefault="00C94E45"/>
        </w:tc>
        <w:tc>
          <w:tcPr>
            <w:tcW w:w="1600" w:type="dxa"/>
            <w:shd w:val="clear" w:color="auto" w:fill="F2F5F8"/>
            <w:tcMar>
              <w:top w:w="70" w:type="dxa"/>
              <w:left w:w="100" w:type="dxa"/>
              <w:bottom w:w="70" w:type="dxa"/>
              <w:right w:w="100" w:type="dxa"/>
            </w:tcMar>
            <w:vAlign w:val="center"/>
          </w:tcPr>
          <w:p w14:paraId="66841637" w14:textId="77777777" w:rsidR="00C94E45" w:rsidRDefault="00C94E45"/>
        </w:tc>
        <w:tc>
          <w:tcPr>
            <w:tcW w:w="4060" w:type="dxa"/>
            <w:shd w:val="clear" w:color="auto" w:fill="F2F5F8"/>
            <w:tcMar>
              <w:top w:w="70" w:type="dxa"/>
              <w:left w:w="100" w:type="dxa"/>
              <w:bottom w:w="70" w:type="dxa"/>
              <w:right w:w="100" w:type="dxa"/>
            </w:tcMar>
            <w:vAlign w:val="center"/>
          </w:tcPr>
          <w:p w14:paraId="74553570" w14:textId="77777777" w:rsidR="00C94E45" w:rsidRDefault="00C94E45"/>
        </w:tc>
      </w:tr>
      <w:tr w:rsidR="00C94E45" w14:paraId="3C2B8AEF" w14:textId="77777777">
        <w:trPr>
          <w:cantSplit/>
          <w:trHeight w:val="620"/>
        </w:trPr>
        <w:tc>
          <w:tcPr>
            <w:tcW w:w="1500" w:type="dxa"/>
            <w:tcMar>
              <w:top w:w="70" w:type="dxa"/>
              <w:left w:w="100" w:type="dxa"/>
              <w:bottom w:w="70" w:type="dxa"/>
              <w:right w:w="100" w:type="dxa"/>
            </w:tcMar>
            <w:vAlign w:val="center"/>
          </w:tcPr>
          <w:p w14:paraId="277F469E" w14:textId="77777777" w:rsidR="00C94E45" w:rsidRDefault="00C94E45"/>
        </w:tc>
        <w:tc>
          <w:tcPr>
            <w:tcW w:w="2200" w:type="dxa"/>
            <w:tcMar>
              <w:top w:w="70" w:type="dxa"/>
              <w:left w:w="100" w:type="dxa"/>
              <w:bottom w:w="70" w:type="dxa"/>
              <w:right w:w="100" w:type="dxa"/>
            </w:tcMar>
            <w:vAlign w:val="center"/>
          </w:tcPr>
          <w:p w14:paraId="58C4EE45" w14:textId="77777777" w:rsidR="00C94E45" w:rsidRDefault="00C94E45"/>
        </w:tc>
        <w:tc>
          <w:tcPr>
            <w:tcW w:w="1600" w:type="dxa"/>
            <w:tcMar>
              <w:top w:w="70" w:type="dxa"/>
              <w:left w:w="100" w:type="dxa"/>
              <w:bottom w:w="70" w:type="dxa"/>
              <w:right w:w="100" w:type="dxa"/>
            </w:tcMar>
            <w:vAlign w:val="center"/>
          </w:tcPr>
          <w:p w14:paraId="15F5A2DD" w14:textId="77777777" w:rsidR="00C94E45" w:rsidRDefault="00C94E45"/>
        </w:tc>
        <w:tc>
          <w:tcPr>
            <w:tcW w:w="4060" w:type="dxa"/>
            <w:tcMar>
              <w:top w:w="70" w:type="dxa"/>
              <w:left w:w="100" w:type="dxa"/>
              <w:bottom w:w="70" w:type="dxa"/>
              <w:right w:w="100" w:type="dxa"/>
            </w:tcMar>
            <w:vAlign w:val="center"/>
          </w:tcPr>
          <w:p w14:paraId="0B75AAF1" w14:textId="77777777" w:rsidR="00C94E45" w:rsidRDefault="00C94E45"/>
        </w:tc>
      </w:tr>
      <w:tr w:rsidR="00C94E45" w14:paraId="2A90667B" w14:textId="77777777">
        <w:trPr>
          <w:cantSplit/>
          <w:trHeight w:val="620"/>
        </w:trPr>
        <w:tc>
          <w:tcPr>
            <w:tcW w:w="1500" w:type="dxa"/>
            <w:shd w:val="clear" w:color="auto" w:fill="F2F5F8"/>
            <w:tcMar>
              <w:top w:w="70" w:type="dxa"/>
              <w:left w:w="100" w:type="dxa"/>
              <w:bottom w:w="70" w:type="dxa"/>
              <w:right w:w="100" w:type="dxa"/>
            </w:tcMar>
            <w:vAlign w:val="center"/>
          </w:tcPr>
          <w:p w14:paraId="6D7DD32E" w14:textId="77777777" w:rsidR="00C94E45" w:rsidRDefault="00C94E45"/>
        </w:tc>
        <w:tc>
          <w:tcPr>
            <w:tcW w:w="2200" w:type="dxa"/>
            <w:shd w:val="clear" w:color="auto" w:fill="F2F5F8"/>
            <w:tcMar>
              <w:top w:w="70" w:type="dxa"/>
              <w:left w:w="100" w:type="dxa"/>
              <w:bottom w:w="70" w:type="dxa"/>
              <w:right w:w="100" w:type="dxa"/>
            </w:tcMar>
            <w:vAlign w:val="center"/>
          </w:tcPr>
          <w:p w14:paraId="0F1B7C2E" w14:textId="77777777" w:rsidR="00C94E45" w:rsidRDefault="00C94E45"/>
        </w:tc>
        <w:tc>
          <w:tcPr>
            <w:tcW w:w="1600" w:type="dxa"/>
            <w:shd w:val="clear" w:color="auto" w:fill="F2F5F8"/>
            <w:tcMar>
              <w:top w:w="70" w:type="dxa"/>
              <w:left w:w="100" w:type="dxa"/>
              <w:bottom w:w="70" w:type="dxa"/>
              <w:right w:w="100" w:type="dxa"/>
            </w:tcMar>
            <w:vAlign w:val="center"/>
          </w:tcPr>
          <w:p w14:paraId="2C77BCEA" w14:textId="77777777" w:rsidR="00C94E45" w:rsidRDefault="00C94E45"/>
        </w:tc>
        <w:tc>
          <w:tcPr>
            <w:tcW w:w="4060" w:type="dxa"/>
            <w:shd w:val="clear" w:color="auto" w:fill="F2F5F8"/>
            <w:tcMar>
              <w:top w:w="70" w:type="dxa"/>
              <w:left w:w="100" w:type="dxa"/>
              <w:bottom w:w="70" w:type="dxa"/>
              <w:right w:w="100" w:type="dxa"/>
            </w:tcMar>
            <w:vAlign w:val="center"/>
          </w:tcPr>
          <w:p w14:paraId="08972C6F" w14:textId="77777777" w:rsidR="00C94E45" w:rsidRDefault="00C94E45"/>
        </w:tc>
      </w:tr>
    </w:tbl>
    <w:p w14:paraId="00B85374" w14:textId="77777777" w:rsidR="00C94E45" w:rsidRDefault="00C94E45">
      <w:pPr>
        <w:spacing w:after="180"/>
      </w:pPr>
    </w:p>
    <w:tbl>
      <w:tblPr>
        <w:tblW w:w="9360" w:type="dxa"/>
        <w:tblBorders>
          <w:top w:val="single" w:sz="8" w:space="0" w:color="028090"/>
          <w:left w:val="single" w:sz="8" w:space="0" w:color="028090"/>
          <w:bottom w:val="single" w:sz="8" w:space="0" w:color="028090"/>
          <w:right w:val="single" w:sz="8" w:space="0" w:color="028090"/>
        </w:tblBorders>
        <w:tblCellMar>
          <w:left w:w="10" w:type="dxa"/>
          <w:right w:w="10" w:type="dxa"/>
        </w:tblCellMar>
        <w:tblLook w:val="04A0" w:firstRow="1" w:lastRow="0" w:firstColumn="1" w:lastColumn="0" w:noHBand="0" w:noVBand="1"/>
      </w:tblPr>
      <w:tblGrid>
        <w:gridCol w:w="9360"/>
      </w:tblGrid>
      <w:tr w:rsidR="00C94E45" w:rsidRPr="00F603FA" w14:paraId="01247493" w14:textId="77777777">
        <w:trPr>
          <w:cantSplit/>
        </w:trPr>
        <w:tc>
          <w:tcPr>
            <w:tcW w:w="9360" w:type="dxa"/>
            <w:shd w:val="clear" w:color="auto" w:fill="F2F5F8"/>
            <w:tcMar>
              <w:top w:w="110" w:type="dxa"/>
              <w:left w:w="140" w:type="dxa"/>
              <w:bottom w:w="110" w:type="dxa"/>
              <w:right w:w="140" w:type="dxa"/>
            </w:tcMar>
          </w:tcPr>
          <w:p w14:paraId="3A6649A8" w14:textId="77777777" w:rsidR="00C94E45" w:rsidRPr="00C62E29" w:rsidRDefault="00000000">
            <w:pPr>
              <w:rPr>
                <w:lang w:val="pl-PL"/>
              </w:rPr>
            </w:pPr>
            <w:r w:rsidRPr="00C62E29">
              <w:rPr>
                <w:b/>
                <w:bCs/>
                <w:color w:val="1E2761"/>
                <w:lang w:val="pl-PL"/>
              </w:rPr>
              <w:t xml:space="preserve">Kiedy wykonać przegląd poza harmonogramem:  </w:t>
            </w:r>
            <w:r w:rsidRPr="00C62E29">
              <w:rPr>
                <w:color w:val="333333"/>
                <w:lang w:val="pl-PL"/>
              </w:rPr>
              <w:t>Po każdym incydencie u dostawcy albo z jego udziałem; po zmianie podwykonawcy; po zmianie zakresu dostępu do naszych systemów; po zmianie właścicielskiej po stronie dostawcy; przed przedłużeniem umowy.</w:t>
            </w:r>
          </w:p>
        </w:tc>
      </w:tr>
    </w:tbl>
    <w:p w14:paraId="6E98CF5E" w14:textId="77777777" w:rsidR="00340DD9" w:rsidRPr="00C62E29" w:rsidRDefault="00340DD9">
      <w:pPr>
        <w:rPr>
          <w:lang w:val="pl-PL"/>
        </w:rPr>
      </w:pPr>
    </w:p>
    <w:sectPr w:rsidR="00340DD9" w:rsidRPr="00C62E29">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6E12" w14:textId="77777777" w:rsidR="004009A9" w:rsidRDefault="004009A9">
      <w:r>
        <w:separator/>
      </w:r>
    </w:p>
  </w:endnote>
  <w:endnote w:type="continuationSeparator" w:id="0">
    <w:p w14:paraId="2FE5EBFD" w14:textId="77777777" w:rsidR="004009A9" w:rsidRDefault="00400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07CE" w14:textId="77777777" w:rsidR="00C94E45" w:rsidRDefault="00000000">
    <w:pPr>
      <w:jc w:val="center"/>
    </w:pPr>
    <w:r>
      <w:rPr>
        <w:color w:val="5A6B7C"/>
        <w:sz w:val="16"/>
        <w:szCs w:val="16"/>
      </w:rPr>
      <w:t xml:space="preserve">Strona </w:t>
    </w:r>
    <w:r>
      <w:rPr>
        <w:color w:val="5A6B7C"/>
        <w:sz w:val="16"/>
        <w:szCs w:val="16"/>
      </w:rPr>
      <w:fldChar w:fldCharType="begin"/>
    </w:r>
    <w:r>
      <w:rPr>
        <w:color w:val="5A6B7C"/>
        <w:sz w:val="16"/>
        <w:szCs w:val="16"/>
      </w:rPr>
      <w:instrText>PAGE</w:instrText>
    </w:r>
    <w:r>
      <w:rPr>
        <w:color w:val="5A6B7C"/>
        <w:sz w:val="16"/>
        <w:szCs w:val="16"/>
      </w:rPr>
      <w:fldChar w:fldCharType="separate"/>
    </w:r>
    <w:r w:rsidR="00C62E29">
      <w:rPr>
        <w:noProof/>
        <w:color w:val="5A6B7C"/>
        <w:sz w:val="16"/>
        <w:szCs w:val="16"/>
      </w:rPr>
      <w:t>1</w:t>
    </w:r>
    <w:r>
      <w:rPr>
        <w:color w:val="5A6B7C"/>
        <w:sz w:val="16"/>
        <w:szCs w:val="16"/>
      </w:rPr>
      <w:fldChar w:fldCharType="end"/>
    </w:r>
    <w:r>
      <w:rPr>
        <w:color w:val="5A6B7C"/>
        <w:sz w:val="16"/>
        <w:szCs w:val="16"/>
      </w:rPr>
      <w:t xml:space="preserve"> z </w:t>
    </w:r>
    <w:r>
      <w:rPr>
        <w:color w:val="5A6B7C"/>
        <w:sz w:val="16"/>
        <w:szCs w:val="16"/>
      </w:rPr>
      <w:fldChar w:fldCharType="begin"/>
    </w:r>
    <w:r>
      <w:rPr>
        <w:color w:val="5A6B7C"/>
        <w:sz w:val="16"/>
        <w:szCs w:val="16"/>
      </w:rPr>
      <w:instrText>NUMPAGES</w:instrText>
    </w:r>
    <w:r>
      <w:rPr>
        <w:color w:val="5A6B7C"/>
        <w:sz w:val="16"/>
        <w:szCs w:val="16"/>
      </w:rPr>
      <w:fldChar w:fldCharType="separate"/>
    </w:r>
    <w:r w:rsidR="00C62E29">
      <w:rPr>
        <w:noProof/>
        <w:color w:val="5A6B7C"/>
        <w:sz w:val="16"/>
        <w:szCs w:val="16"/>
      </w:rPr>
      <w:t>2</w:t>
    </w:r>
    <w:r>
      <w:rPr>
        <w:color w:val="5A6B7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B576" w14:textId="77777777" w:rsidR="004009A9" w:rsidRDefault="004009A9">
      <w:r>
        <w:separator/>
      </w:r>
    </w:p>
  </w:footnote>
  <w:footnote w:type="continuationSeparator" w:id="0">
    <w:p w14:paraId="1F715017" w14:textId="77777777" w:rsidR="004009A9" w:rsidRDefault="00400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F70" w14:textId="77777777" w:rsidR="00C94E45" w:rsidRPr="00C62E29" w:rsidRDefault="00000000">
    <w:pPr>
      <w:pBdr>
        <w:bottom w:val="single" w:sz="4" w:space="3" w:color="C6D2DE"/>
      </w:pBdr>
      <w:jc w:val="right"/>
      <w:rPr>
        <w:lang w:val="pl-PL"/>
      </w:rPr>
    </w:pPr>
    <w:r w:rsidRPr="00C62E29">
      <w:rPr>
        <w:color w:val="5A6B7C"/>
        <w:sz w:val="16"/>
        <w:szCs w:val="16"/>
        <w:lang w:val="pl-PL"/>
      </w:rPr>
      <w:t>Ankieta oceny dostawcy ICT i klauzule umowne  ·  NIS2 / UoKSC w praktyce  ·  LT MASTERY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3626E"/>
    <w:multiLevelType w:val="hybridMultilevel"/>
    <w:tmpl w:val="E5D6DFD6"/>
    <w:lvl w:ilvl="0" w:tplc="A5367ADC">
      <w:start w:val="1"/>
      <w:numFmt w:val="decimal"/>
      <w:lvlText w:val="%1."/>
      <w:lvlJc w:val="left"/>
      <w:pPr>
        <w:ind w:left="400" w:hanging="260"/>
      </w:pPr>
      <w:rPr>
        <w:b/>
        <w:bCs/>
        <w:color w:val="1E2761"/>
      </w:rPr>
    </w:lvl>
    <w:lvl w:ilvl="1" w:tplc="D9F62BCC">
      <w:numFmt w:val="decimal"/>
      <w:lvlText w:val=""/>
      <w:lvlJc w:val="left"/>
    </w:lvl>
    <w:lvl w:ilvl="2" w:tplc="B8ECB0AC">
      <w:numFmt w:val="decimal"/>
      <w:lvlText w:val=""/>
      <w:lvlJc w:val="left"/>
    </w:lvl>
    <w:lvl w:ilvl="3" w:tplc="43382E60">
      <w:numFmt w:val="decimal"/>
      <w:lvlText w:val=""/>
      <w:lvlJc w:val="left"/>
    </w:lvl>
    <w:lvl w:ilvl="4" w:tplc="8326CDAA">
      <w:numFmt w:val="decimal"/>
      <w:lvlText w:val=""/>
      <w:lvlJc w:val="left"/>
    </w:lvl>
    <w:lvl w:ilvl="5" w:tplc="93D4A13A">
      <w:numFmt w:val="decimal"/>
      <w:lvlText w:val=""/>
      <w:lvlJc w:val="left"/>
    </w:lvl>
    <w:lvl w:ilvl="6" w:tplc="CCE6531C">
      <w:numFmt w:val="decimal"/>
      <w:lvlText w:val=""/>
      <w:lvlJc w:val="left"/>
    </w:lvl>
    <w:lvl w:ilvl="7" w:tplc="CCEAAB30">
      <w:numFmt w:val="decimal"/>
      <w:lvlText w:val=""/>
      <w:lvlJc w:val="left"/>
    </w:lvl>
    <w:lvl w:ilvl="8" w:tplc="CAAE2B98">
      <w:numFmt w:val="decimal"/>
      <w:lvlText w:val=""/>
      <w:lvlJc w:val="left"/>
    </w:lvl>
  </w:abstractNum>
  <w:abstractNum w:abstractNumId="1" w15:restartNumberingAfterBreak="0">
    <w:nsid w:val="1F1A4D1F"/>
    <w:multiLevelType w:val="hybridMultilevel"/>
    <w:tmpl w:val="D946F7DA"/>
    <w:lvl w:ilvl="0" w:tplc="2C9CB22E">
      <w:start w:val="1"/>
      <w:numFmt w:val="bullet"/>
      <w:lvlText w:val="●"/>
      <w:lvlJc w:val="left"/>
      <w:pPr>
        <w:ind w:left="720" w:hanging="360"/>
      </w:pPr>
    </w:lvl>
    <w:lvl w:ilvl="1" w:tplc="3D569A98">
      <w:start w:val="1"/>
      <w:numFmt w:val="bullet"/>
      <w:lvlText w:val="○"/>
      <w:lvlJc w:val="left"/>
      <w:pPr>
        <w:ind w:left="1440" w:hanging="360"/>
      </w:pPr>
    </w:lvl>
    <w:lvl w:ilvl="2" w:tplc="41A0ED4E">
      <w:start w:val="1"/>
      <w:numFmt w:val="bullet"/>
      <w:lvlText w:val="■"/>
      <w:lvlJc w:val="left"/>
      <w:pPr>
        <w:ind w:left="2160" w:hanging="360"/>
      </w:pPr>
    </w:lvl>
    <w:lvl w:ilvl="3" w:tplc="7E7016CE">
      <w:start w:val="1"/>
      <w:numFmt w:val="bullet"/>
      <w:lvlText w:val="●"/>
      <w:lvlJc w:val="left"/>
      <w:pPr>
        <w:ind w:left="2880" w:hanging="360"/>
      </w:pPr>
    </w:lvl>
    <w:lvl w:ilvl="4" w:tplc="5524AC1A">
      <w:start w:val="1"/>
      <w:numFmt w:val="bullet"/>
      <w:lvlText w:val="○"/>
      <w:lvlJc w:val="left"/>
      <w:pPr>
        <w:ind w:left="3600" w:hanging="360"/>
      </w:pPr>
    </w:lvl>
    <w:lvl w:ilvl="5" w:tplc="EA0C647A">
      <w:start w:val="1"/>
      <w:numFmt w:val="bullet"/>
      <w:lvlText w:val="■"/>
      <w:lvlJc w:val="left"/>
      <w:pPr>
        <w:ind w:left="4320" w:hanging="360"/>
      </w:pPr>
    </w:lvl>
    <w:lvl w:ilvl="6" w:tplc="377CE18C">
      <w:start w:val="1"/>
      <w:numFmt w:val="bullet"/>
      <w:lvlText w:val="●"/>
      <w:lvlJc w:val="left"/>
      <w:pPr>
        <w:ind w:left="5040" w:hanging="360"/>
      </w:pPr>
    </w:lvl>
    <w:lvl w:ilvl="7" w:tplc="62A6DA64">
      <w:start w:val="1"/>
      <w:numFmt w:val="bullet"/>
      <w:lvlText w:val="●"/>
      <w:lvlJc w:val="left"/>
      <w:pPr>
        <w:ind w:left="5760" w:hanging="360"/>
      </w:pPr>
    </w:lvl>
    <w:lvl w:ilvl="8" w:tplc="AD82C190">
      <w:start w:val="1"/>
      <w:numFmt w:val="bullet"/>
      <w:lvlText w:val="●"/>
      <w:lvlJc w:val="left"/>
      <w:pPr>
        <w:ind w:left="6480" w:hanging="360"/>
      </w:pPr>
    </w:lvl>
  </w:abstractNum>
  <w:abstractNum w:abstractNumId="2" w15:restartNumberingAfterBreak="0">
    <w:nsid w:val="68BF27FF"/>
    <w:multiLevelType w:val="hybridMultilevel"/>
    <w:tmpl w:val="5134BFDA"/>
    <w:lvl w:ilvl="0" w:tplc="9B22019A">
      <w:start w:val="1"/>
      <w:numFmt w:val="decimal"/>
      <w:lvlText w:val="%1."/>
      <w:lvlJc w:val="left"/>
      <w:pPr>
        <w:ind w:left="400" w:hanging="260"/>
      </w:pPr>
      <w:rPr>
        <w:b/>
        <w:bCs/>
        <w:color w:val="1E2761"/>
      </w:rPr>
    </w:lvl>
    <w:lvl w:ilvl="1" w:tplc="DA98929C">
      <w:numFmt w:val="decimal"/>
      <w:lvlText w:val=""/>
      <w:lvlJc w:val="left"/>
    </w:lvl>
    <w:lvl w:ilvl="2" w:tplc="DB3C4C78">
      <w:numFmt w:val="decimal"/>
      <w:lvlText w:val=""/>
      <w:lvlJc w:val="left"/>
    </w:lvl>
    <w:lvl w:ilvl="3" w:tplc="125E0782">
      <w:numFmt w:val="decimal"/>
      <w:lvlText w:val=""/>
      <w:lvlJc w:val="left"/>
    </w:lvl>
    <w:lvl w:ilvl="4" w:tplc="6324B5CA">
      <w:numFmt w:val="decimal"/>
      <w:lvlText w:val=""/>
      <w:lvlJc w:val="left"/>
    </w:lvl>
    <w:lvl w:ilvl="5" w:tplc="A184D19E">
      <w:numFmt w:val="decimal"/>
      <w:lvlText w:val=""/>
      <w:lvlJc w:val="left"/>
    </w:lvl>
    <w:lvl w:ilvl="6" w:tplc="24702B74">
      <w:numFmt w:val="decimal"/>
      <w:lvlText w:val=""/>
      <w:lvlJc w:val="left"/>
    </w:lvl>
    <w:lvl w:ilvl="7" w:tplc="6E0AE82C">
      <w:numFmt w:val="decimal"/>
      <w:lvlText w:val=""/>
      <w:lvlJc w:val="left"/>
    </w:lvl>
    <w:lvl w:ilvl="8" w:tplc="928685C8">
      <w:numFmt w:val="decimal"/>
      <w:lvlText w:val=""/>
      <w:lvlJc w:val="left"/>
    </w:lvl>
  </w:abstractNum>
  <w:abstractNum w:abstractNumId="3" w15:restartNumberingAfterBreak="0">
    <w:nsid w:val="6EBF70B6"/>
    <w:multiLevelType w:val="hybridMultilevel"/>
    <w:tmpl w:val="B0342C06"/>
    <w:lvl w:ilvl="0" w:tplc="601A3ECA">
      <w:start w:val="1"/>
      <w:numFmt w:val="decimal"/>
      <w:lvlText w:val="%1."/>
      <w:lvlJc w:val="left"/>
      <w:pPr>
        <w:ind w:left="400" w:hanging="260"/>
      </w:pPr>
      <w:rPr>
        <w:b/>
        <w:bCs/>
        <w:color w:val="1E2761"/>
      </w:rPr>
    </w:lvl>
    <w:lvl w:ilvl="1" w:tplc="59B87CC8">
      <w:numFmt w:val="decimal"/>
      <w:lvlText w:val=""/>
      <w:lvlJc w:val="left"/>
    </w:lvl>
    <w:lvl w:ilvl="2" w:tplc="84A8AB00">
      <w:numFmt w:val="decimal"/>
      <w:lvlText w:val=""/>
      <w:lvlJc w:val="left"/>
    </w:lvl>
    <w:lvl w:ilvl="3" w:tplc="AE347444">
      <w:numFmt w:val="decimal"/>
      <w:lvlText w:val=""/>
      <w:lvlJc w:val="left"/>
    </w:lvl>
    <w:lvl w:ilvl="4" w:tplc="BB5AF188">
      <w:numFmt w:val="decimal"/>
      <w:lvlText w:val=""/>
      <w:lvlJc w:val="left"/>
    </w:lvl>
    <w:lvl w:ilvl="5" w:tplc="9FF402C6">
      <w:numFmt w:val="decimal"/>
      <w:lvlText w:val=""/>
      <w:lvlJc w:val="left"/>
    </w:lvl>
    <w:lvl w:ilvl="6" w:tplc="B40EFC4A">
      <w:numFmt w:val="decimal"/>
      <w:lvlText w:val=""/>
      <w:lvlJc w:val="left"/>
    </w:lvl>
    <w:lvl w:ilvl="7" w:tplc="31CEF6C0">
      <w:numFmt w:val="decimal"/>
      <w:lvlText w:val=""/>
      <w:lvlJc w:val="left"/>
    </w:lvl>
    <w:lvl w:ilvl="8" w:tplc="D11252A4">
      <w:numFmt w:val="decimal"/>
      <w:lvlText w:val=""/>
      <w:lvlJc w:val="left"/>
    </w:lvl>
  </w:abstractNum>
  <w:abstractNum w:abstractNumId="4" w15:restartNumberingAfterBreak="0">
    <w:nsid w:val="7C0516AB"/>
    <w:multiLevelType w:val="hybridMultilevel"/>
    <w:tmpl w:val="A9C43C68"/>
    <w:lvl w:ilvl="0" w:tplc="DE142908">
      <w:start w:val="1"/>
      <w:numFmt w:val="bullet"/>
      <w:lvlText w:val="▪"/>
      <w:lvlJc w:val="left"/>
      <w:pPr>
        <w:ind w:left="340" w:hanging="200"/>
      </w:pPr>
      <w:rPr>
        <w:color w:val="1F6FB2"/>
      </w:rPr>
    </w:lvl>
    <w:lvl w:ilvl="1" w:tplc="780847D2">
      <w:start w:val="1"/>
      <w:numFmt w:val="bullet"/>
      <w:lvlText w:val="–"/>
      <w:lvlJc w:val="left"/>
      <w:pPr>
        <w:ind w:left="700" w:hanging="200"/>
      </w:pPr>
    </w:lvl>
    <w:lvl w:ilvl="2" w:tplc="97643EA2">
      <w:numFmt w:val="decimal"/>
      <w:lvlText w:val=""/>
      <w:lvlJc w:val="left"/>
    </w:lvl>
    <w:lvl w:ilvl="3" w:tplc="4A9A56D2">
      <w:numFmt w:val="decimal"/>
      <w:lvlText w:val=""/>
      <w:lvlJc w:val="left"/>
    </w:lvl>
    <w:lvl w:ilvl="4" w:tplc="1666A118">
      <w:numFmt w:val="decimal"/>
      <w:lvlText w:val=""/>
      <w:lvlJc w:val="left"/>
    </w:lvl>
    <w:lvl w:ilvl="5" w:tplc="8F24D2D4">
      <w:numFmt w:val="decimal"/>
      <w:lvlText w:val=""/>
      <w:lvlJc w:val="left"/>
    </w:lvl>
    <w:lvl w:ilvl="6" w:tplc="C4FCA3D4">
      <w:numFmt w:val="decimal"/>
      <w:lvlText w:val=""/>
      <w:lvlJc w:val="left"/>
    </w:lvl>
    <w:lvl w:ilvl="7" w:tplc="727A2E26">
      <w:numFmt w:val="decimal"/>
      <w:lvlText w:val=""/>
      <w:lvlJc w:val="left"/>
    </w:lvl>
    <w:lvl w:ilvl="8" w:tplc="B4860C70">
      <w:numFmt w:val="decimal"/>
      <w:lvlText w:val=""/>
      <w:lvlJc w:val="left"/>
    </w:lvl>
  </w:abstractNum>
  <w:num w:numId="1" w16cid:durableId="15119939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E45"/>
    <w:rsid w:val="00340DD9"/>
    <w:rsid w:val="004009A9"/>
    <w:rsid w:val="00462A4B"/>
    <w:rsid w:val="00B3757A"/>
    <w:rsid w:val="00BB77D5"/>
    <w:rsid w:val="00C62E29"/>
    <w:rsid w:val="00C94E45"/>
    <w:rsid w:val="00F60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9AF6"/>
  <w15:docId w15:val="{4D857465-3D25-490B-B01D-0F070F8B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2734</Words>
  <Characters>15586</Characters>
  <Application>Microsoft Office Word</Application>
  <DocSecurity>0</DocSecurity>
  <Lines>129</Lines>
  <Paragraphs>36</Paragraphs>
  <ScaleCrop>false</ScaleCrop>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Ankieta oceny dostawcy ICT i klauzule umowne</dc:title>
  <dc:creator>LT MASTERY Szkolenia dla Biznesu Piotr Szymczyk</dc:creator>
  <cp:lastModifiedBy>Piotr Szymczyk</cp:lastModifiedBy>
  <cp:revision>4</cp:revision>
  <dcterms:created xsi:type="dcterms:W3CDTF">2026-09-07T10:25:00Z</dcterms:created>
  <dcterms:modified xsi:type="dcterms:W3CDTF">2026-09-14T06:39:00Z</dcterms:modified>
</cp:coreProperties>
</file>